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75" w:type="dxa"/>
        <w:tblCellMar>
          <w:left w:w="115" w:type="dxa"/>
          <w:right w:w="115" w:type="dxa"/>
        </w:tblCellMar>
        <w:tblLook w:val="04A0" w:firstRow="1" w:lastRow="0" w:firstColumn="1" w:lastColumn="0" w:noHBand="0" w:noVBand="1"/>
      </w:tblPr>
      <w:tblGrid>
        <w:gridCol w:w="4203"/>
        <w:gridCol w:w="3746"/>
        <w:gridCol w:w="1325"/>
        <w:gridCol w:w="2246"/>
      </w:tblGrid>
      <w:tr w:rsidR="00533878" w14:paraId="7AB0CF05" w14:textId="77777777" w:rsidTr="00987609">
        <w:trPr>
          <w:trHeight w:val="55"/>
        </w:trPr>
        <w:tc>
          <w:tcPr>
            <w:tcW w:w="11610" w:type="dxa"/>
            <w:gridSpan w:val="4"/>
          </w:tcPr>
          <w:p w14:paraId="6464662E" w14:textId="77777777" w:rsidR="00533878" w:rsidRPr="00533878" w:rsidRDefault="00805132" w:rsidP="00805132">
            <w:pPr>
              <w:jc w:val="center"/>
              <w:rPr>
                <w:rFonts w:ascii="Times New Roman" w:hAnsi="Times New Roman" w:cs="Times New Roman"/>
                <w:b/>
                <w:sz w:val="24"/>
                <w:szCs w:val="24"/>
              </w:rPr>
            </w:pPr>
            <w:r>
              <w:rPr>
                <w:rFonts w:ascii="Times New Roman" w:hAnsi="Times New Roman" w:cs="Times New Roman"/>
                <w:b/>
                <w:sz w:val="24"/>
                <w:szCs w:val="24"/>
              </w:rPr>
              <w:t>OCCUPATIONAL THERAPY ASSISTANT</w:t>
            </w:r>
          </w:p>
        </w:tc>
      </w:tr>
      <w:tr w:rsidR="00533878" w:rsidRPr="00864584" w14:paraId="61E4A3E5" w14:textId="77777777" w:rsidTr="001B7FB2">
        <w:tc>
          <w:tcPr>
            <w:tcW w:w="9360" w:type="dxa"/>
            <w:gridSpan w:val="3"/>
          </w:tcPr>
          <w:p w14:paraId="6C02EAA0" w14:textId="77777777" w:rsidR="00533878" w:rsidRPr="00864584" w:rsidRDefault="00533878" w:rsidP="00533878">
            <w:pPr>
              <w:pStyle w:val="TableParagraph"/>
              <w:spacing w:before="30" w:line="259" w:lineRule="exact"/>
              <w:ind w:hanging="15"/>
              <w:rPr>
                <w:rFonts w:ascii="Times New Roman" w:hAnsi="Times New Roman" w:cs="Times New Roman"/>
                <w:b/>
                <w:sz w:val="24"/>
              </w:rPr>
            </w:pPr>
            <w:r w:rsidRPr="00864584">
              <w:rPr>
                <w:rFonts w:ascii="Times New Roman" w:hAnsi="Times New Roman" w:cs="Times New Roman"/>
                <w:b/>
                <w:sz w:val="24"/>
              </w:rPr>
              <w:t xml:space="preserve">GUIDED PATHWAY: </w:t>
            </w:r>
            <w:r w:rsidR="00805132">
              <w:rPr>
                <w:rFonts w:ascii="Times New Roman" w:hAnsi="Times New Roman" w:cs="Times New Roman"/>
                <w:b/>
                <w:sz w:val="24"/>
              </w:rPr>
              <w:t>OCCUPATIONAL THERAPY ASSISTANT</w:t>
            </w:r>
          </w:p>
          <w:p w14:paraId="46EFE70C" w14:textId="0BB27A72" w:rsidR="00533878" w:rsidRPr="00864584" w:rsidRDefault="00533878" w:rsidP="00985F6A">
            <w:pPr>
              <w:rPr>
                <w:rFonts w:ascii="Times New Roman" w:hAnsi="Times New Roman" w:cs="Times New Roman"/>
              </w:rPr>
            </w:pPr>
            <w:r w:rsidRPr="00864584">
              <w:rPr>
                <w:rFonts w:ascii="Times New Roman" w:hAnsi="Times New Roman" w:cs="Times New Roman"/>
                <w:sz w:val="16"/>
              </w:rPr>
              <w:t xml:space="preserve">For more information, </w:t>
            </w:r>
            <w:r w:rsidRPr="00FC6DD1">
              <w:rPr>
                <w:rFonts w:ascii="Times New Roman" w:hAnsi="Times New Roman" w:cs="Times New Roman"/>
                <w:sz w:val="16"/>
                <w:szCs w:val="16"/>
              </w:rPr>
              <w:t xml:space="preserve">visit </w:t>
            </w:r>
            <w:r w:rsidR="00B8778E">
              <w:rPr>
                <w:rFonts w:ascii="Times New Roman" w:hAnsi="Times New Roman" w:cs="Times New Roman"/>
                <w:sz w:val="16"/>
                <w:szCs w:val="16"/>
              </w:rPr>
              <w:t xml:space="preserve">the Laredo College Occupational Therapy Assistant website by clicking </w:t>
            </w:r>
            <w:hyperlink r:id="rId7" w:history="1">
              <w:r w:rsidR="00B8778E" w:rsidRPr="00B8778E">
                <w:rPr>
                  <w:rStyle w:val="Hyperlink"/>
                  <w:rFonts w:ascii="Times New Roman" w:hAnsi="Times New Roman" w:cs="Times New Roman"/>
                  <w:sz w:val="16"/>
                  <w:szCs w:val="16"/>
                </w:rPr>
                <w:t>here</w:t>
              </w:r>
            </w:hyperlink>
            <w:r w:rsidR="00B8778E">
              <w:rPr>
                <w:rFonts w:ascii="Times New Roman" w:hAnsi="Times New Roman" w:cs="Times New Roman"/>
                <w:sz w:val="16"/>
                <w:szCs w:val="16"/>
              </w:rPr>
              <w:t xml:space="preserve"> </w:t>
            </w:r>
            <w:r w:rsidRPr="00864584">
              <w:rPr>
                <w:rFonts w:ascii="Times New Roman" w:hAnsi="Times New Roman" w:cs="Times New Roman"/>
                <w:sz w:val="16"/>
              </w:rPr>
              <w:t xml:space="preserve">and your </w:t>
            </w:r>
            <w:hyperlink r:id="rId8" w:history="1">
              <w:r w:rsidRPr="00B8778E">
                <w:rPr>
                  <w:rStyle w:val="Hyperlink"/>
                  <w:rFonts w:ascii="Times New Roman" w:hAnsi="Times New Roman" w:cs="Times New Roman"/>
                  <w:sz w:val="16"/>
                </w:rPr>
                <w:t>academic advisor</w:t>
              </w:r>
            </w:hyperlink>
            <w:r w:rsidRPr="00864584">
              <w:rPr>
                <w:rFonts w:ascii="Times New Roman" w:hAnsi="Times New Roman" w:cs="Times New Roman"/>
                <w:sz w:val="16"/>
              </w:rPr>
              <w:t>.</w:t>
            </w:r>
          </w:p>
        </w:tc>
        <w:tc>
          <w:tcPr>
            <w:tcW w:w="2250" w:type="dxa"/>
            <w:vMerge w:val="restart"/>
          </w:tcPr>
          <w:p w14:paraId="7C7F98FD" w14:textId="77777777" w:rsidR="0078231C" w:rsidRDefault="0078231C" w:rsidP="00533878">
            <w:pPr>
              <w:jc w:val="center"/>
              <w:rPr>
                <w:rFonts w:ascii="Times New Roman" w:hAnsi="Times New Roman" w:cs="Times New Roman"/>
              </w:rPr>
            </w:pPr>
          </w:p>
          <w:p w14:paraId="461D15C0" w14:textId="77777777" w:rsidR="0078231C" w:rsidRDefault="0078231C" w:rsidP="00533878">
            <w:pPr>
              <w:jc w:val="center"/>
              <w:rPr>
                <w:rFonts w:ascii="Times New Roman" w:hAnsi="Times New Roman" w:cs="Times New Roman"/>
              </w:rPr>
            </w:pPr>
          </w:p>
          <w:p w14:paraId="64D839B2" w14:textId="77777777" w:rsidR="0078231C" w:rsidRDefault="0078231C" w:rsidP="00533878">
            <w:pPr>
              <w:jc w:val="center"/>
              <w:rPr>
                <w:rFonts w:ascii="Times New Roman" w:hAnsi="Times New Roman" w:cs="Times New Roman"/>
              </w:rPr>
            </w:pPr>
          </w:p>
          <w:p w14:paraId="562A3E6D" w14:textId="77777777" w:rsidR="0078231C" w:rsidRDefault="0078231C" w:rsidP="00533878">
            <w:pPr>
              <w:jc w:val="center"/>
              <w:rPr>
                <w:rFonts w:ascii="Times New Roman" w:hAnsi="Times New Roman" w:cs="Times New Roman"/>
              </w:rPr>
            </w:pPr>
          </w:p>
          <w:p w14:paraId="2DA9B07E" w14:textId="77777777" w:rsidR="00533878" w:rsidRPr="00864584" w:rsidRDefault="00533878" w:rsidP="00533878">
            <w:pPr>
              <w:jc w:val="center"/>
              <w:rPr>
                <w:rFonts w:ascii="Times New Roman" w:hAnsi="Times New Roman" w:cs="Times New Roman"/>
              </w:rPr>
            </w:pPr>
            <w:r w:rsidRPr="00864584">
              <w:rPr>
                <w:rFonts w:ascii="Times New Roman" w:hAnsi="Times New Roman" w:cs="Times New Roman"/>
                <w:noProof/>
                <w:sz w:val="20"/>
              </w:rPr>
              <w:drawing>
                <wp:inline distT="0" distB="0" distL="0" distR="0" wp14:anchorId="71E1FBF5" wp14:editId="058BEB9B">
                  <wp:extent cx="1069848" cy="1069848"/>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9" cstate="print"/>
                          <a:stretch>
                            <a:fillRect/>
                          </a:stretch>
                        </pic:blipFill>
                        <pic:spPr>
                          <a:xfrm>
                            <a:off x="0" y="0"/>
                            <a:ext cx="1069848" cy="1069848"/>
                          </a:xfrm>
                          <a:prstGeom prst="rect">
                            <a:avLst/>
                          </a:prstGeom>
                        </pic:spPr>
                      </pic:pic>
                    </a:graphicData>
                  </a:graphic>
                </wp:inline>
              </w:drawing>
            </w:r>
          </w:p>
        </w:tc>
      </w:tr>
      <w:tr w:rsidR="00533878" w:rsidRPr="00864584" w14:paraId="32D92135" w14:textId="77777777" w:rsidTr="001B7FB2">
        <w:tc>
          <w:tcPr>
            <w:tcW w:w="8928" w:type="dxa"/>
            <w:gridSpan w:val="3"/>
          </w:tcPr>
          <w:p w14:paraId="5BC78698" w14:textId="77777777" w:rsidR="00A06085" w:rsidRPr="00E340AE" w:rsidRDefault="00E61B54" w:rsidP="00FC6DD1">
            <w:pPr>
              <w:rPr>
                <w:rFonts w:ascii="Times New Roman" w:hAnsi="Times New Roman" w:cs="Times New Roman"/>
                <w:sz w:val="16"/>
                <w:szCs w:val="16"/>
              </w:rPr>
            </w:pPr>
            <w:r w:rsidRPr="00E340AE">
              <w:rPr>
                <w:rFonts w:ascii="Times New Roman" w:hAnsi="Times New Roman" w:cs="Times New Roman"/>
                <w:b/>
                <w:bCs/>
                <w:sz w:val="16"/>
                <w:szCs w:val="16"/>
              </w:rPr>
              <w:t>Program Description</w:t>
            </w:r>
            <w:r w:rsidRPr="00E340AE">
              <w:rPr>
                <w:rFonts w:ascii="Times New Roman" w:hAnsi="Times New Roman" w:cs="Times New Roman"/>
                <w:sz w:val="16"/>
                <w:szCs w:val="16"/>
              </w:rPr>
              <w:t>:  The Associate of Applied Science in Occupational Therapy Assistant degree prepares graduates to work as a occupational therapy assistant</w:t>
            </w:r>
            <w:r w:rsidR="00761FBD" w:rsidRPr="00E340AE">
              <w:rPr>
                <w:rFonts w:ascii="Times New Roman" w:hAnsi="Times New Roman" w:cs="Times New Roman"/>
                <w:sz w:val="16"/>
                <w:szCs w:val="16"/>
              </w:rPr>
              <w:t>,</w:t>
            </w:r>
            <w:r w:rsidRPr="00E340AE">
              <w:rPr>
                <w:rFonts w:ascii="Times New Roman" w:hAnsi="Times New Roman" w:cs="Times New Roman"/>
                <w:sz w:val="16"/>
                <w:szCs w:val="16"/>
              </w:rPr>
              <w:t xml:space="preserve"> under the supervision of a occupational therapist, </w:t>
            </w:r>
            <w:r w:rsidR="00761FBD" w:rsidRPr="00E340AE">
              <w:rPr>
                <w:rFonts w:ascii="Times New Roman" w:hAnsi="Times New Roman" w:cs="Times New Roman"/>
                <w:sz w:val="16"/>
                <w:szCs w:val="16"/>
              </w:rPr>
              <w:t>“</w:t>
            </w:r>
            <w:r w:rsidRPr="00E340AE">
              <w:rPr>
                <w:rFonts w:ascii="Times New Roman" w:hAnsi="Times New Roman" w:cs="Times New Roman"/>
                <w:sz w:val="16"/>
                <w:szCs w:val="16"/>
              </w:rPr>
              <w:t>to help people across the lifespan to do t</w:t>
            </w:r>
            <w:r w:rsidR="00761FBD" w:rsidRPr="00E340AE">
              <w:rPr>
                <w:rFonts w:ascii="Times New Roman" w:hAnsi="Times New Roman" w:cs="Times New Roman"/>
                <w:sz w:val="16"/>
                <w:szCs w:val="16"/>
              </w:rPr>
              <w:t>he things they want and need to do through the therapeutic use of daily activities (occupations)”, (AOTA, 2021)</w:t>
            </w:r>
            <w:r w:rsidRPr="00E340AE">
              <w:rPr>
                <w:rFonts w:ascii="Times New Roman" w:hAnsi="Times New Roman" w:cs="Times New Roman"/>
                <w:sz w:val="16"/>
                <w:szCs w:val="16"/>
              </w:rPr>
              <w:t xml:space="preserve">.  The </w:t>
            </w:r>
            <w:r w:rsidR="00761FBD" w:rsidRPr="00E340AE">
              <w:rPr>
                <w:rFonts w:ascii="Times New Roman" w:hAnsi="Times New Roman" w:cs="Times New Roman"/>
                <w:sz w:val="16"/>
                <w:szCs w:val="16"/>
              </w:rPr>
              <w:t>O</w:t>
            </w:r>
            <w:r w:rsidRPr="00E340AE">
              <w:rPr>
                <w:rFonts w:ascii="Times New Roman" w:hAnsi="Times New Roman" w:cs="Times New Roman"/>
                <w:sz w:val="16"/>
                <w:szCs w:val="16"/>
              </w:rPr>
              <w:t xml:space="preserve">TA program is accredited by the </w:t>
            </w:r>
            <w:r w:rsidR="00761FBD" w:rsidRPr="00E340AE">
              <w:rPr>
                <w:rFonts w:ascii="Times New Roman" w:hAnsi="Times New Roman" w:cs="Times New Roman"/>
                <w:sz w:val="16"/>
                <w:szCs w:val="16"/>
              </w:rPr>
              <w:t>A</w:t>
            </w:r>
            <w:r w:rsidR="00A06085" w:rsidRPr="00E340AE">
              <w:rPr>
                <w:rFonts w:ascii="Times New Roman" w:hAnsi="Times New Roman" w:cs="Times New Roman"/>
                <w:sz w:val="16"/>
                <w:szCs w:val="16"/>
              </w:rPr>
              <w:t>ccreditation</w:t>
            </w:r>
            <w:r w:rsidR="00761FBD" w:rsidRPr="00E340AE">
              <w:rPr>
                <w:rFonts w:ascii="Times New Roman" w:hAnsi="Times New Roman" w:cs="Times New Roman"/>
                <w:sz w:val="16"/>
                <w:szCs w:val="16"/>
              </w:rPr>
              <w:t xml:space="preserve"> Council for Occupational Therapy Education (ACOTE</w:t>
            </w:r>
            <w:r w:rsidRPr="00E340AE">
              <w:rPr>
                <w:rFonts w:ascii="Times New Roman" w:hAnsi="Times New Roman" w:cs="Times New Roman"/>
                <w:sz w:val="16"/>
                <w:szCs w:val="16"/>
              </w:rPr>
              <w:t xml:space="preserve">).  </w:t>
            </w:r>
          </w:p>
          <w:p w14:paraId="1AF8078B" w14:textId="77777777" w:rsidR="00A06085" w:rsidRPr="00E340AE" w:rsidRDefault="00A06085" w:rsidP="00FC6DD1">
            <w:pPr>
              <w:rPr>
                <w:rFonts w:ascii="Times New Roman" w:hAnsi="Times New Roman" w:cs="Times New Roman"/>
                <w:sz w:val="16"/>
                <w:szCs w:val="16"/>
              </w:rPr>
            </w:pPr>
          </w:p>
          <w:p w14:paraId="1B706508" w14:textId="10835F9F" w:rsidR="00533878" w:rsidRPr="00E340AE" w:rsidRDefault="00533878" w:rsidP="00FC6DD1">
            <w:pPr>
              <w:rPr>
                <w:rFonts w:ascii="Times New Roman" w:hAnsi="Times New Roman" w:cs="Times New Roman"/>
                <w:sz w:val="16"/>
                <w:szCs w:val="16"/>
              </w:rPr>
            </w:pPr>
            <w:r w:rsidRPr="00E340AE">
              <w:rPr>
                <w:rFonts w:ascii="Times New Roman" w:hAnsi="Times New Roman" w:cs="Times New Roman"/>
                <w:sz w:val="16"/>
                <w:szCs w:val="16"/>
              </w:rPr>
              <w:t xml:space="preserve">This is an example course sequence for students interested in pursuing </w:t>
            </w:r>
            <w:r w:rsidR="00A80718" w:rsidRPr="00E340AE">
              <w:rPr>
                <w:rFonts w:ascii="Times New Roman" w:hAnsi="Times New Roman" w:cs="Times New Roman"/>
                <w:sz w:val="16"/>
                <w:szCs w:val="16"/>
              </w:rPr>
              <w:t xml:space="preserve">an Associates of Applied Science </w:t>
            </w:r>
            <w:r w:rsidR="00805132" w:rsidRPr="00E340AE">
              <w:rPr>
                <w:rFonts w:ascii="Times New Roman" w:hAnsi="Times New Roman" w:cs="Times New Roman"/>
                <w:sz w:val="16"/>
                <w:szCs w:val="16"/>
              </w:rPr>
              <w:t xml:space="preserve">as </w:t>
            </w:r>
            <w:r w:rsidR="00A80718" w:rsidRPr="00E340AE">
              <w:rPr>
                <w:rFonts w:ascii="Times New Roman" w:hAnsi="Times New Roman" w:cs="Times New Roman"/>
                <w:sz w:val="16"/>
                <w:szCs w:val="16"/>
              </w:rPr>
              <w:t>a</w:t>
            </w:r>
            <w:r w:rsidR="00805132" w:rsidRPr="00E340AE">
              <w:rPr>
                <w:rFonts w:ascii="Times New Roman" w:hAnsi="Times New Roman" w:cs="Times New Roman"/>
                <w:sz w:val="16"/>
                <w:szCs w:val="16"/>
              </w:rPr>
              <w:t>n Occupational Therapy Assistant</w:t>
            </w:r>
            <w:r w:rsidRPr="00E340AE">
              <w:rPr>
                <w:rFonts w:ascii="Times New Roman" w:hAnsi="Times New Roman" w:cs="Times New Roman"/>
                <w:sz w:val="16"/>
                <w:szCs w:val="16"/>
              </w:rPr>
              <w:t xml:space="preserve">. It does not represent a contract, nor does it guarantee course availability. Following this pathway will help you earn an Associate of Applied Science (AAS) degree </w:t>
            </w:r>
            <w:r w:rsidR="00A80718" w:rsidRPr="00E340AE">
              <w:rPr>
                <w:rFonts w:ascii="Times New Roman" w:hAnsi="Times New Roman" w:cs="Times New Roman"/>
                <w:sz w:val="16"/>
                <w:szCs w:val="16"/>
              </w:rPr>
              <w:t>as a</w:t>
            </w:r>
            <w:r w:rsidR="00805132" w:rsidRPr="00E340AE">
              <w:rPr>
                <w:rFonts w:ascii="Times New Roman" w:hAnsi="Times New Roman" w:cs="Times New Roman"/>
                <w:sz w:val="16"/>
                <w:szCs w:val="16"/>
              </w:rPr>
              <w:t>n Occupational Therapy Assistant.</w:t>
            </w:r>
            <w:r w:rsidRPr="00E340AE">
              <w:rPr>
                <w:rFonts w:ascii="Times New Roman" w:hAnsi="Times New Roman" w:cs="Times New Roman"/>
                <w:b/>
                <w:color w:val="FF0000"/>
                <w:position w:val="5"/>
                <w:sz w:val="16"/>
                <w:szCs w:val="16"/>
              </w:rPr>
              <w:t>1</w:t>
            </w:r>
            <w:r w:rsidRPr="00E340AE">
              <w:rPr>
                <w:rFonts w:ascii="Times New Roman" w:hAnsi="Times New Roman" w:cs="Times New Roman"/>
                <w:sz w:val="16"/>
                <w:szCs w:val="16"/>
              </w:rPr>
              <w:t>. For official degree requirements</w:t>
            </w:r>
            <w:r w:rsidR="00FC6DD1" w:rsidRPr="00E340AE">
              <w:rPr>
                <w:rFonts w:ascii="Times New Roman" w:hAnsi="Times New Roman" w:cs="Times New Roman"/>
                <w:sz w:val="16"/>
                <w:szCs w:val="16"/>
              </w:rPr>
              <w:t xml:space="preserve">, </w:t>
            </w:r>
            <w:hyperlink r:id="rId10" w:history="1">
              <w:r w:rsidR="00FC6DD1" w:rsidRPr="00E340AE">
                <w:rPr>
                  <w:rStyle w:val="Hyperlink"/>
                  <w:rFonts w:ascii="Times New Roman" w:hAnsi="Times New Roman" w:cs="Times New Roman"/>
                  <w:sz w:val="16"/>
                  <w:szCs w:val="16"/>
                </w:rPr>
                <w:t>click here</w:t>
              </w:r>
            </w:hyperlink>
            <w:r w:rsidR="00FC6DD1" w:rsidRPr="00E340AE">
              <w:rPr>
                <w:rFonts w:ascii="Times New Roman" w:hAnsi="Times New Roman" w:cs="Times New Roman"/>
                <w:sz w:val="16"/>
                <w:szCs w:val="16"/>
              </w:rPr>
              <w:t xml:space="preserve">.  </w:t>
            </w:r>
            <w:r w:rsidRPr="00E340AE">
              <w:rPr>
                <w:rFonts w:ascii="Times New Roman" w:hAnsi="Times New Roman" w:cs="Times New Roman"/>
                <w:sz w:val="16"/>
                <w:szCs w:val="16"/>
              </w:rPr>
              <w:t xml:space="preserve"> </w:t>
            </w:r>
          </w:p>
          <w:p w14:paraId="5C79EDDE" w14:textId="77777777" w:rsidR="00544E88" w:rsidRPr="00E340AE" w:rsidRDefault="00544E88" w:rsidP="00544E88">
            <w:pPr>
              <w:pStyle w:val="sc-bodytext1"/>
              <w:spacing w:before="0" w:after="0" w:afterAutospacing="0"/>
              <w:rPr>
                <w:rFonts w:ascii="Times New Roman" w:hAnsi="Times New Roman"/>
                <w:sz w:val="16"/>
                <w:szCs w:val="16"/>
              </w:rPr>
            </w:pPr>
          </w:p>
          <w:p w14:paraId="79FCE411" w14:textId="77777777" w:rsidR="00E340AE" w:rsidRDefault="00533878" w:rsidP="00544E88">
            <w:pPr>
              <w:pStyle w:val="sc-bodytext1"/>
              <w:spacing w:before="0" w:after="120"/>
              <w:rPr>
                <w:rFonts w:ascii="Times New Roman" w:hAnsi="Times New Roman"/>
                <w:sz w:val="16"/>
                <w:szCs w:val="16"/>
              </w:rPr>
            </w:pPr>
            <w:r w:rsidRPr="00E340AE">
              <w:rPr>
                <w:rFonts w:ascii="Times New Roman" w:hAnsi="Times New Roman"/>
                <w:sz w:val="16"/>
                <w:szCs w:val="16"/>
              </w:rPr>
              <w:t xml:space="preserve">Visit </w:t>
            </w:r>
            <w:hyperlink r:id="rId11">
              <w:r w:rsidRPr="00E340AE">
                <w:rPr>
                  <w:rFonts w:ascii="Times New Roman" w:hAnsi="Times New Roman"/>
                  <w:color w:val="0562C1"/>
                  <w:sz w:val="16"/>
                  <w:szCs w:val="16"/>
                  <w:u w:val="single" w:color="0562C1"/>
                </w:rPr>
                <w:t xml:space="preserve">www.laredo.edu/pathways </w:t>
              </w:r>
            </w:hyperlink>
            <w:r w:rsidRPr="00E340AE">
              <w:rPr>
                <w:rFonts w:ascii="Times New Roman" w:hAnsi="Times New Roman"/>
                <w:sz w:val="16"/>
                <w:szCs w:val="16"/>
              </w:rPr>
              <w:t xml:space="preserve">to view guided pathways created for students who complete an AAS degree and the options for </w:t>
            </w:r>
            <w:hyperlink r:id="rId12">
              <w:r w:rsidRPr="00E340AE">
                <w:rPr>
                  <w:rFonts w:ascii="Times New Roman" w:hAnsi="Times New Roman"/>
                  <w:sz w:val="16"/>
                  <w:szCs w:val="16"/>
                </w:rPr>
                <w:t>transfer. Speak with an academic</w:t>
              </w:r>
            </w:hyperlink>
            <w:r w:rsidRPr="00E340AE">
              <w:rPr>
                <w:rFonts w:ascii="Times New Roman" w:hAnsi="Times New Roman"/>
                <w:sz w:val="16"/>
                <w:szCs w:val="16"/>
              </w:rPr>
              <w:t xml:space="preserve"> advisor at your college to choose courses that will help you to transfer to a specific university</w:t>
            </w:r>
          </w:p>
          <w:p w14:paraId="4CA735FD" w14:textId="2566F620" w:rsidR="00E340AE" w:rsidRPr="00E340AE" w:rsidRDefault="00E340AE" w:rsidP="00544E88">
            <w:pPr>
              <w:pStyle w:val="sc-bodytext1"/>
              <w:spacing w:before="0" w:after="120"/>
              <w:rPr>
                <w:rFonts w:ascii="Times New Roman" w:hAnsi="Times New Roman"/>
                <w:sz w:val="16"/>
                <w:szCs w:val="16"/>
              </w:rPr>
            </w:pPr>
            <w:r w:rsidRPr="00E340AE">
              <w:rPr>
                <w:rFonts w:ascii="Times New Roman" w:hAnsi="Times New Roman"/>
                <w:sz w:val="12"/>
                <w:szCs w:val="12"/>
                <w:lang w:val="en"/>
              </w:rPr>
              <w:t>Reference retrieved from: (</w:t>
            </w:r>
            <w:r w:rsidRPr="00E340AE">
              <w:rPr>
                <w:rFonts w:ascii="Times New Roman" w:hAnsi="Times New Roman"/>
                <w:color w:val="000000"/>
                <w:sz w:val="12"/>
                <w:szCs w:val="12"/>
                <w:shd w:val="clear" w:color="auto" w:fill="FFFFFF"/>
              </w:rPr>
              <w:t>2019). Aota.org. https://www.aota.org/About-Occupational-Therapy.aspx</w:t>
            </w:r>
          </w:p>
        </w:tc>
        <w:tc>
          <w:tcPr>
            <w:tcW w:w="2250" w:type="dxa"/>
            <w:vMerge/>
          </w:tcPr>
          <w:p w14:paraId="45CF0AAB" w14:textId="77777777" w:rsidR="00533878" w:rsidRPr="00864584" w:rsidRDefault="00533878" w:rsidP="00544E88">
            <w:pPr>
              <w:rPr>
                <w:rFonts w:ascii="Times New Roman" w:hAnsi="Times New Roman" w:cs="Times New Roman"/>
              </w:rPr>
            </w:pPr>
          </w:p>
        </w:tc>
      </w:tr>
      <w:tr w:rsidR="00472165" w:rsidRPr="00864584" w14:paraId="6CE2E599" w14:textId="77777777" w:rsidTr="001B7FB2">
        <w:tc>
          <w:tcPr>
            <w:tcW w:w="11610" w:type="dxa"/>
            <w:gridSpan w:val="4"/>
          </w:tcPr>
          <w:p w14:paraId="4EDBB4FC" w14:textId="77777777" w:rsidR="00472165" w:rsidRPr="00864584" w:rsidRDefault="00472165" w:rsidP="00472165">
            <w:pPr>
              <w:pStyle w:val="TableParagraph"/>
              <w:spacing w:line="188" w:lineRule="exact"/>
              <w:ind w:right="678"/>
              <w:jc w:val="center"/>
              <w:rPr>
                <w:rFonts w:ascii="Times New Roman" w:hAnsi="Times New Roman" w:cs="Times New Roman"/>
                <w:b/>
                <w:i/>
                <w:sz w:val="18"/>
              </w:rPr>
            </w:pPr>
            <w:r w:rsidRPr="00864584">
              <w:rPr>
                <w:rFonts w:ascii="Times New Roman" w:hAnsi="Times New Roman" w:cs="Times New Roman"/>
                <w:b/>
                <w:sz w:val="18"/>
              </w:rPr>
              <w:t xml:space="preserve">COLLEGE READINESS REQUIREMENTS </w:t>
            </w:r>
            <w:r w:rsidRPr="00864584">
              <w:rPr>
                <w:rFonts w:ascii="Times New Roman" w:hAnsi="Times New Roman" w:cs="Times New Roman"/>
                <w:b/>
                <w:i/>
                <w:sz w:val="18"/>
              </w:rPr>
              <w:t>(only for the AAS)</w:t>
            </w:r>
          </w:p>
          <w:p w14:paraId="5DBB135E" w14:textId="77777777" w:rsidR="00472165" w:rsidRPr="00864584" w:rsidRDefault="00472165" w:rsidP="00472165">
            <w:pPr>
              <w:pStyle w:val="TableParagraph"/>
              <w:spacing w:line="188" w:lineRule="exact"/>
              <w:ind w:right="678"/>
              <w:jc w:val="center"/>
              <w:rPr>
                <w:rFonts w:ascii="Times New Roman" w:hAnsi="Times New Roman" w:cs="Times New Roman"/>
                <w:b/>
                <w:sz w:val="18"/>
              </w:rPr>
            </w:pPr>
            <w:r w:rsidRPr="00864584">
              <w:rPr>
                <w:rFonts w:ascii="Times New Roman" w:hAnsi="Times New Roman" w:cs="Times New Roman"/>
                <w:sz w:val="14"/>
              </w:rPr>
              <w:t>Enrolling in one or more courses may be necessary if assessment activities and previous academic experiences indicate a need for additional knowledge and skills:</w:t>
            </w:r>
          </w:p>
        </w:tc>
      </w:tr>
      <w:tr w:rsidR="00864584" w:rsidRPr="00864584" w14:paraId="5AF01518" w14:textId="77777777" w:rsidTr="001B7FB2">
        <w:tc>
          <w:tcPr>
            <w:tcW w:w="4230" w:type="dxa"/>
            <w:shd w:val="clear" w:color="auto" w:fill="ADAAAA"/>
          </w:tcPr>
          <w:p w14:paraId="578F005D" w14:textId="77777777" w:rsidR="00472165" w:rsidRPr="00864584" w:rsidRDefault="00852E37" w:rsidP="00472165">
            <w:pPr>
              <w:pStyle w:val="TableParagraph"/>
              <w:spacing w:line="183" w:lineRule="exact"/>
              <w:ind w:left="950"/>
              <w:rPr>
                <w:rFonts w:ascii="Times New Roman" w:hAnsi="Times New Roman" w:cs="Times New Roman"/>
                <w:b/>
                <w:sz w:val="16"/>
              </w:rPr>
            </w:pPr>
            <w:hyperlink r:id="rId13">
              <w:r w:rsidR="00472165" w:rsidRPr="00864584">
                <w:rPr>
                  <w:rFonts w:ascii="Times New Roman" w:hAnsi="Times New Roman" w:cs="Times New Roman"/>
                  <w:b/>
                  <w:color w:val="0562C1"/>
                  <w:sz w:val="16"/>
                  <w:u w:val="single" w:color="0562C1"/>
                </w:rPr>
                <w:t>READING &amp; WRITING PLACEMENT</w:t>
              </w:r>
            </w:hyperlink>
          </w:p>
        </w:tc>
        <w:tc>
          <w:tcPr>
            <w:tcW w:w="3780" w:type="dxa"/>
            <w:shd w:val="clear" w:color="auto" w:fill="ADAAAA"/>
          </w:tcPr>
          <w:p w14:paraId="240DCB46" w14:textId="77777777" w:rsidR="00472165" w:rsidRPr="00864584" w:rsidRDefault="00852E37" w:rsidP="00472165">
            <w:pPr>
              <w:pStyle w:val="TableParagraph"/>
              <w:spacing w:line="183" w:lineRule="exact"/>
              <w:ind w:left="186" w:right="187"/>
              <w:jc w:val="center"/>
              <w:rPr>
                <w:rFonts w:ascii="Times New Roman" w:hAnsi="Times New Roman" w:cs="Times New Roman"/>
                <w:b/>
                <w:sz w:val="16"/>
              </w:rPr>
            </w:pPr>
            <w:hyperlink r:id="rId14">
              <w:r w:rsidR="00472165" w:rsidRPr="00864584">
                <w:rPr>
                  <w:rFonts w:ascii="Times New Roman" w:hAnsi="Times New Roman" w:cs="Times New Roman"/>
                  <w:b/>
                  <w:color w:val="0562C1"/>
                  <w:sz w:val="16"/>
                  <w:u w:val="single" w:color="0562C1"/>
                </w:rPr>
                <w:t>MATH PLACEMENT</w:t>
              </w:r>
            </w:hyperlink>
          </w:p>
        </w:tc>
        <w:tc>
          <w:tcPr>
            <w:tcW w:w="3600" w:type="dxa"/>
            <w:gridSpan w:val="2"/>
            <w:shd w:val="clear" w:color="auto" w:fill="ADAAAA"/>
          </w:tcPr>
          <w:p w14:paraId="403C0DF4" w14:textId="77777777" w:rsidR="00472165" w:rsidRPr="00864584" w:rsidRDefault="00852E37" w:rsidP="00472165">
            <w:pPr>
              <w:pStyle w:val="TableParagraph"/>
              <w:spacing w:line="183" w:lineRule="exact"/>
              <w:ind w:left="302"/>
              <w:rPr>
                <w:rFonts w:ascii="Times New Roman" w:hAnsi="Times New Roman" w:cs="Times New Roman"/>
                <w:b/>
                <w:sz w:val="16"/>
              </w:rPr>
            </w:pPr>
            <w:hyperlink r:id="rId15">
              <w:r w:rsidR="00472165" w:rsidRPr="00864584">
                <w:rPr>
                  <w:rFonts w:ascii="Times New Roman" w:hAnsi="Times New Roman" w:cs="Times New Roman"/>
                  <w:b/>
                  <w:color w:val="0562C1"/>
                  <w:sz w:val="16"/>
                  <w:u w:val="single" w:color="0562C1"/>
                </w:rPr>
                <w:t>ENGLISH LANGUAGE PROFICIENCY</w:t>
              </w:r>
            </w:hyperlink>
          </w:p>
        </w:tc>
      </w:tr>
      <w:tr w:rsidR="008D0FC1" w:rsidRPr="00864584" w14:paraId="28C3B4F4" w14:textId="77777777" w:rsidTr="00544E88">
        <w:trPr>
          <w:trHeight w:val="913"/>
        </w:trPr>
        <w:tc>
          <w:tcPr>
            <w:tcW w:w="4230" w:type="dxa"/>
          </w:tcPr>
          <w:p w14:paraId="47661030" w14:textId="2074EC38" w:rsidR="008D0FC1" w:rsidRPr="00864584" w:rsidRDefault="008D0FC1" w:rsidP="003237A4">
            <w:pPr>
              <w:pStyle w:val="TableParagraph"/>
              <w:spacing w:before="48"/>
              <w:ind w:right="732"/>
              <w:jc w:val="center"/>
              <w:rPr>
                <w:rFonts w:ascii="Times New Roman" w:hAnsi="Times New Roman" w:cs="Times New Roman"/>
                <w:b/>
                <w:sz w:val="14"/>
              </w:rPr>
            </w:pPr>
            <w:r w:rsidRPr="00864584">
              <w:rPr>
                <w:rFonts w:ascii="Times New Roman" w:hAnsi="Times New Roman" w:cs="Times New Roman"/>
                <w:b/>
                <w:sz w:val="14"/>
              </w:rPr>
              <w:t>TSI</w:t>
            </w:r>
            <w:r w:rsidR="00A06085">
              <w:rPr>
                <w:rFonts w:ascii="Times New Roman" w:hAnsi="Times New Roman" w:cs="Times New Roman"/>
                <w:b/>
                <w:sz w:val="14"/>
              </w:rPr>
              <w:t>A2</w:t>
            </w:r>
            <w:r w:rsidRPr="00864584">
              <w:rPr>
                <w:rFonts w:ascii="Times New Roman" w:hAnsi="Times New Roman" w:cs="Times New Roman"/>
                <w:b/>
                <w:sz w:val="14"/>
              </w:rPr>
              <w:t xml:space="preserve"> MET:     YES    NO</w:t>
            </w:r>
          </w:p>
          <w:p w14:paraId="3187CC71" w14:textId="77777777" w:rsidR="008D0FC1" w:rsidRPr="00864584" w:rsidRDefault="008D0FC1" w:rsidP="00CD04D7">
            <w:pPr>
              <w:pStyle w:val="TableParagraph"/>
              <w:ind w:right="734"/>
              <w:jc w:val="center"/>
              <w:rPr>
                <w:rFonts w:ascii="Times New Roman" w:hAnsi="Times New Roman" w:cs="Times New Roman"/>
                <w:i/>
                <w:sz w:val="14"/>
              </w:rPr>
            </w:pPr>
            <w:r w:rsidRPr="00864584">
              <w:rPr>
                <w:rFonts w:ascii="Times New Roman" w:hAnsi="Times New Roman" w:cs="Times New Roman"/>
                <w:i/>
                <w:sz w:val="14"/>
              </w:rPr>
              <w:t>IF NO, ADVISOR INSERT COURSE(S) NEEDED</w:t>
            </w:r>
          </w:p>
          <w:p w14:paraId="41BADE12" w14:textId="77777777" w:rsidR="008D0FC1" w:rsidRPr="00864584" w:rsidRDefault="00CD04D7" w:rsidP="004C3AF0">
            <w:pPr>
              <w:pStyle w:val="TableParagraph"/>
              <w:tabs>
                <w:tab w:val="left" w:pos="3945"/>
              </w:tabs>
              <w:spacing w:before="41"/>
              <w:ind w:left="-15"/>
              <w:rPr>
                <w:rFonts w:ascii="Times New Roman" w:hAnsi="Times New Roman" w:cs="Times New Roman"/>
                <w:i/>
                <w:sz w:val="10"/>
              </w:rPr>
            </w:pPr>
            <w:r w:rsidRPr="00864584">
              <w:rPr>
                <w:rFonts w:ascii="Times New Roman" w:hAnsi="Times New Roman" w:cs="Times New Roman"/>
                <w:sz w:val="16"/>
              </w:rPr>
              <w:sym w:font="Wingdings" w:char="F06F"/>
            </w:r>
            <w:r w:rsidRPr="00864584">
              <w:rPr>
                <w:rFonts w:ascii="Times New Roman" w:hAnsi="Times New Roman" w:cs="Times New Roman"/>
                <w:sz w:val="16"/>
              </w:rPr>
              <w:t xml:space="preserve">  </w:t>
            </w:r>
            <w:r w:rsidR="008D0FC1" w:rsidRPr="00864584">
              <w:rPr>
                <w:rFonts w:ascii="Times New Roman" w:hAnsi="Times New Roman" w:cs="Times New Roman"/>
                <w:b/>
                <w:sz w:val="16"/>
              </w:rPr>
              <w:t>INRW</w:t>
            </w:r>
            <w:r w:rsidRPr="00864584">
              <w:rPr>
                <w:rFonts w:ascii="Times New Roman" w:hAnsi="Times New Roman" w:cs="Times New Roman"/>
                <w:spacing w:val="-2"/>
                <w:sz w:val="10"/>
              </w:rPr>
              <w:t xml:space="preserve"> </w:t>
            </w:r>
            <w:r w:rsidRPr="00864584">
              <w:rPr>
                <w:rFonts w:ascii="Times New Roman" w:hAnsi="Times New Roman" w:cs="Times New Roman"/>
                <w:spacing w:val="-2"/>
                <w:sz w:val="10"/>
                <w:u w:val="single"/>
              </w:rPr>
              <w:tab/>
            </w:r>
            <w:r w:rsidR="008D0FC1" w:rsidRPr="00864584">
              <w:rPr>
                <w:rFonts w:ascii="Times New Roman" w:hAnsi="Times New Roman" w:cs="Times New Roman"/>
                <w:i/>
                <w:sz w:val="10"/>
                <w:u w:val="single"/>
              </w:rPr>
              <w:t xml:space="preserve"> </w:t>
            </w:r>
          </w:p>
          <w:p w14:paraId="38E63C45" w14:textId="77777777" w:rsidR="00CD04D7" w:rsidRPr="00864584" w:rsidRDefault="00CD04D7" w:rsidP="004C3AF0">
            <w:pPr>
              <w:pStyle w:val="TableParagraph"/>
              <w:tabs>
                <w:tab w:val="left" w:pos="3945"/>
              </w:tabs>
              <w:spacing w:before="70"/>
              <w:ind w:left="-15"/>
              <w:rPr>
                <w:rFonts w:ascii="Times New Roman" w:hAnsi="Times New Roman" w:cs="Times New Roman"/>
                <w:sz w:val="16"/>
              </w:rPr>
            </w:pPr>
            <w:r w:rsidRPr="00864584">
              <w:rPr>
                <w:rFonts w:ascii="Times New Roman" w:hAnsi="Times New Roman" w:cs="Times New Roman"/>
                <w:sz w:val="16"/>
              </w:rPr>
              <w:sym w:font="Wingdings" w:char="F06F"/>
            </w:r>
            <w:r w:rsidRPr="00864584">
              <w:rPr>
                <w:rFonts w:ascii="Times New Roman" w:hAnsi="Times New Roman" w:cs="Times New Roman"/>
                <w:b/>
                <w:sz w:val="16"/>
              </w:rPr>
              <w:t xml:space="preserve">  </w:t>
            </w:r>
            <w:r w:rsidR="008D0FC1" w:rsidRPr="00864584">
              <w:rPr>
                <w:rFonts w:ascii="Times New Roman" w:hAnsi="Times New Roman" w:cs="Times New Roman"/>
                <w:b/>
                <w:sz w:val="16"/>
              </w:rPr>
              <w:t>OTHER</w:t>
            </w:r>
            <w:r w:rsidR="008D0FC1" w:rsidRPr="00864584">
              <w:rPr>
                <w:rFonts w:ascii="Times New Roman" w:hAnsi="Times New Roman" w:cs="Times New Roman"/>
                <w:sz w:val="16"/>
              </w:rPr>
              <w:t xml:space="preserve">: </w:t>
            </w:r>
            <w:r w:rsidRPr="00864584">
              <w:rPr>
                <w:rFonts w:ascii="Times New Roman" w:hAnsi="Times New Roman" w:cs="Times New Roman"/>
                <w:sz w:val="16"/>
                <w:u w:val="single"/>
              </w:rPr>
              <w:tab/>
            </w:r>
          </w:p>
        </w:tc>
        <w:tc>
          <w:tcPr>
            <w:tcW w:w="3780" w:type="dxa"/>
          </w:tcPr>
          <w:p w14:paraId="73A2F3D6" w14:textId="75267283" w:rsidR="004C3AF0" w:rsidRPr="00864584" w:rsidRDefault="004C3AF0" w:rsidP="004C3AF0">
            <w:pPr>
              <w:pStyle w:val="TableParagraph"/>
              <w:spacing w:before="48"/>
              <w:ind w:right="732"/>
              <w:jc w:val="center"/>
              <w:rPr>
                <w:rFonts w:ascii="Times New Roman" w:hAnsi="Times New Roman" w:cs="Times New Roman"/>
                <w:b/>
                <w:sz w:val="14"/>
              </w:rPr>
            </w:pPr>
            <w:r w:rsidRPr="00864584">
              <w:rPr>
                <w:rFonts w:ascii="Times New Roman" w:hAnsi="Times New Roman" w:cs="Times New Roman"/>
                <w:b/>
                <w:sz w:val="14"/>
              </w:rPr>
              <w:t>TSI</w:t>
            </w:r>
            <w:r w:rsidR="00A06085">
              <w:rPr>
                <w:rFonts w:ascii="Times New Roman" w:hAnsi="Times New Roman" w:cs="Times New Roman"/>
                <w:b/>
                <w:sz w:val="14"/>
              </w:rPr>
              <w:t>A2</w:t>
            </w:r>
            <w:r w:rsidRPr="00864584">
              <w:rPr>
                <w:rFonts w:ascii="Times New Roman" w:hAnsi="Times New Roman" w:cs="Times New Roman"/>
                <w:b/>
                <w:sz w:val="14"/>
              </w:rPr>
              <w:t xml:space="preserve"> MET:     YES    NO</w:t>
            </w:r>
          </w:p>
          <w:p w14:paraId="4D71519A" w14:textId="77777777" w:rsidR="004C3AF0" w:rsidRPr="00864584" w:rsidRDefault="004C3AF0" w:rsidP="000E0F1A">
            <w:pPr>
              <w:pStyle w:val="TableParagraph"/>
              <w:jc w:val="center"/>
              <w:rPr>
                <w:rFonts w:ascii="Times New Roman" w:hAnsi="Times New Roman" w:cs="Times New Roman"/>
                <w:i/>
                <w:sz w:val="14"/>
              </w:rPr>
            </w:pPr>
            <w:r w:rsidRPr="00864584">
              <w:rPr>
                <w:rFonts w:ascii="Times New Roman" w:hAnsi="Times New Roman" w:cs="Times New Roman"/>
                <w:i/>
                <w:sz w:val="14"/>
              </w:rPr>
              <w:t>IF NO, ADVISOR INSERT COURSE(S) NEEDED</w:t>
            </w:r>
          </w:p>
          <w:p w14:paraId="0F545A57" w14:textId="77777777" w:rsidR="004C3AF0" w:rsidRPr="00864584" w:rsidRDefault="004C3AF0" w:rsidP="000E0F1A">
            <w:pPr>
              <w:pStyle w:val="TableParagraph"/>
              <w:tabs>
                <w:tab w:val="left" w:pos="3481"/>
              </w:tabs>
              <w:spacing w:before="41"/>
              <w:ind w:left="-14" w:firstLine="14"/>
              <w:rPr>
                <w:rFonts w:ascii="Times New Roman" w:hAnsi="Times New Roman" w:cs="Times New Roman"/>
                <w:i/>
                <w:sz w:val="10"/>
              </w:rPr>
            </w:pPr>
            <w:r w:rsidRPr="00864584">
              <w:rPr>
                <w:rFonts w:ascii="Times New Roman" w:hAnsi="Times New Roman" w:cs="Times New Roman"/>
                <w:sz w:val="16"/>
              </w:rPr>
              <w:sym w:font="Wingdings" w:char="F06F"/>
            </w:r>
            <w:r w:rsidRPr="00864584">
              <w:rPr>
                <w:rFonts w:ascii="Times New Roman" w:hAnsi="Times New Roman" w:cs="Times New Roman"/>
                <w:sz w:val="16"/>
              </w:rPr>
              <w:t xml:space="preserve">  </w:t>
            </w:r>
            <w:r w:rsidR="000E0F1A" w:rsidRPr="00864584">
              <w:rPr>
                <w:rFonts w:ascii="Times New Roman" w:hAnsi="Times New Roman" w:cs="Times New Roman"/>
                <w:b/>
                <w:sz w:val="16"/>
              </w:rPr>
              <w:t>DEV MATH</w:t>
            </w:r>
            <w:r w:rsidRPr="00864584">
              <w:rPr>
                <w:rFonts w:ascii="Times New Roman" w:hAnsi="Times New Roman" w:cs="Times New Roman"/>
                <w:spacing w:val="-2"/>
                <w:sz w:val="10"/>
              </w:rPr>
              <w:t xml:space="preserve"> </w:t>
            </w:r>
            <w:r w:rsidRPr="00864584">
              <w:rPr>
                <w:rFonts w:ascii="Times New Roman" w:hAnsi="Times New Roman" w:cs="Times New Roman"/>
                <w:spacing w:val="-2"/>
                <w:sz w:val="10"/>
                <w:u w:val="single"/>
              </w:rPr>
              <w:tab/>
            </w:r>
            <w:r w:rsidRPr="00864584">
              <w:rPr>
                <w:rFonts w:ascii="Times New Roman" w:hAnsi="Times New Roman" w:cs="Times New Roman"/>
                <w:i/>
                <w:sz w:val="10"/>
                <w:u w:val="single"/>
              </w:rPr>
              <w:t xml:space="preserve"> </w:t>
            </w:r>
          </w:p>
          <w:p w14:paraId="321A6378" w14:textId="77777777" w:rsidR="008D0FC1" w:rsidRPr="00864584" w:rsidRDefault="004C3AF0" w:rsidP="000E0F1A">
            <w:pPr>
              <w:pStyle w:val="TableParagraph"/>
              <w:tabs>
                <w:tab w:val="left" w:pos="3496"/>
              </w:tabs>
              <w:spacing w:before="70"/>
              <w:ind w:left="-14"/>
              <w:rPr>
                <w:rFonts w:ascii="Times New Roman" w:hAnsi="Times New Roman" w:cs="Times New Roman"/>
                <w:sz w:val="16"/>
              </w:rPr>
            </w:pPr>
            <w:r w:rsidRPr="00864584">
              <w:rPr>
                <w:rFonts w:ascii="Times New Roman" w:hAnsi="Times New Roman" w:cs="Times New Roman"/>
                <w:sz w:val="16"/>
              </w:rPr>
              <w:sym w:font="Wingdings" w:char="F06F"/>
            </w:r>
            <w:r w:rsidRPr="00864584">
              <w:rPr>
                <w:rFonts w:ascii="Times New Roman" w:hAnsi="Times New Roman" w:cs="Times New Roman"/>
                <w:b/>
                <w:sz w:val="16"/>
              </w:rPr>
              <w:t xml:space="preserve">  OTHER</w:t>
            </w:r>
            <w:r w:rsidRPr="00864584">
              <w:rPr>
                <w:rFonts w:ascii="Times New Roman" w:hAnsi="Times New Roman" w:cs="Times New Roman"/>
                <w:sz w:val="16"/>
              </w:rPr>
              <w:t xml:space="preserve">: </w:t>
            </w:r>
            <w:r w:rsidRPr="00864584">
              <w:rPr>
                <w:rFonts w:ascii="Times New Roman" w:hAnsi="Times New Roman" w:cs="Times New Roman"/>
                <w:sz w:val="16"/>
                <w:u w:val="single"/>
              </w:rPr>
              <w:tab/>
            </w:r>
          </w:p>
        </w:tc>
        <w:tc>
          <w:tcPr>
            <w:tcW w:w="3600" w:type="dxa"/>
            <w:gridSpan w:val="2"/>
          </w:tcPr>
          <w:p w14:paraId="3966BE59" w14:textId="3E9217ED" w:rsidR="000E0F1A" w:rsidRPr="00864584" w:rsidRDefault="000E0F1A" w:rsidP="000E0F1A">
            <w:pPr>
              <w:pStyle w:val="TableParagraph"/>
              <w:spacing w:before="48"/>
              <w:ind w:right="732"/>
              <w:jc w:val="center"/>
              <w:rPr>
                <w:rFonts w:ascii="Times New Roman" w:hAnsi="Times New Roman" w:cs="Times New Roman"/>
                <w:b/>
                <w:sz w:val="14"/>
              </w:rPr>
            </w:pPr>
            <w:r w:rsidRPr="00864584">
              <w:rPr>
                <w:rFonts w:ascii="Times New Roman" w:hAnsi="Times New Roman" w:cs="Times New Roman"/>
                <w:b/>
                <w:sz w:val="14"/>
              </w:rPr>
              <w:t>TSI</w:t>
            </w:r>
            <w:r w:rsidR="00A06085">
              <w:rPr>
                <w:rFonts w:ascii="Times New Roman" w:hAnsi="Times New Roman" w:cs="Times New Roman"/>
                <w:b/>
                <w:sz w:val="14"/>
              </w:rPr>
              <w:t>A2</w:t>
            </w:r>
            <w:r w:rsidRPr="00864584">
              <w:rPr>
                <w:rFonts w:ascii="Times New Roman" w:hAnsi="Times New Roman" w:cs="Times New Roman"/>
                <w:b/>
                <w:sz w:val="14"/>
              </w:rPr>
              <w:t xml:space="preserve"> MET:     YES    NO</w:t>
            </w:r>
          </w:p>
          <w:p w14:paraId="35A1284F" w14:textId="77777777" w:rsidR="000E0F1A" w:rsidRPr="00864584" w:rsidRDefault="000E0F1A" w:rsidP="000E0F1A">
            <w:pPr>
              <w:pStyle w:val="TableParagraph"/>
              <w:jc w:val="center"/>
              <w:rPr>
                <w:rFonts w:ascii="Times New Roman" w:hAnsi="Times New Roman" w:cs="Times New Roman"/>
                <w:i/>
                <w:sz w:val="14"/>
              </w:rPr>
            </w:pPr>
            <w:r w:rsidRPr="00864584">
              <w:rPr>
                <w:rFonts w:ascii="Times New Roman" w:hAnsi="Times New Roman" w:cs="Times New Roman"/>
                <w:i/>
                <w:sz w:val="14"/>
              </w:rPr>
              <w:t>IF NO, ADVISOR INSERT COURSE(S) NEEDED</w:t>
            </w:r>
          </w:p>
          <w:p w14:paraId="02943F96" w14:textId="77777777" w:rsidR="000E0F1A" w:rsidRPr="00864584" w:rsidRDefault="000E0F1A" w:rsidP="000E0F1A">
            <w:pPr>
              <w:pStyle w:val="TableParagraph"/>
              <w:tabs>
                <w:tab w:val="left" w:pos="3226"/>
              </w:tabs>
              <w:spacing w:before="41"/>
              <w:ind w:hanging="14"/>
              <w:rPr>
                <w:rFonts w:ascii="Times New Roman" w:hAnsi="Times New Roman" w:cs="Times New Roman"/>
                <w:i/>
                <w:sz w:val="10"/>
              </w:rPr>
            </w:pPr>
            <w:r w:rsidRPr="00864584">
              <w:rPr>
                <w:rFonts w:ascii="Times New Roman" w:hAnsi="Times New Roman" w:cs="Times New Roman"/>
                <w:sz w:val="16"/>
              </w:rPr>
              <w:sym w:font="Wingdings" w:char="F06F"/>
            </w:r>
            <w:r w:rsidRPr="00864584">
              <w:rPr>
                <w:rFonts w:ascii="Times New Roman" w:hAnsi="Times New Roman" w:cs="Times New Roman"/>
                <w:sz w:val="16"/>
              </w:rPr>
              <w:t xml:space="preserve">  </w:t>
            </w:r>
            <w:r w:rsidRPr="00864584">
              <w:rPr>
                <w:rFonts w:ascii="Times New Roman" w:hAnsi="Times New Roman" w:cs="Times New Roman"/>
                <w:b/>
                <w:sz w:val="16"/>
              </w:rPr>
              <w:t>ESOL</w:t>
            </w:r>
            <w:r w:rsidRPr="00864584">
              <w:rPr>
                <w:rFonts w:ascii="Times New Roman" w:hAnsi="Times New Roman" w:cs="Times New Roman"/>
                <w:spacing w:val="-2"/>
                <w:sz w:val="10"/>
              </w:rPr>
              <w:t xml:space="preserve"> </w:t>
            </w:r>
            <w:r w:rsidRPr="00864584">
              <w:rPr>
                <w:rFonts w:ascii="Times New Roman" w:hAnsi="Times New Roman" w:cs="Times New Roman"/>
                <w:spacing w:val="-2"/>
                <w:sz w:val="10"/>
                <w:u w:val="single"/>
              </w:rPr>
              <w:tab/>
            </w:r>
            <w:r w:rsidRPr="00864584">
              <w:rPr>
                <w:rFonts w:ascii="Times New Roman" w:hAnsi="Times New Roman" w:cs="Times New Roman"/>
                <w:i/>
                <w:sz w:val="10"/>
                <w:u w:val="single"/>
              </w:rPr>
              <w:t xml:space="preserve"> </w:t>
            </w:r>
          </w:p>
          <w:p w14:paraId="0C580BA7" w14:textId="77777777" w:rsidR="008D0FC1" w:rsidRPr="00864584" w:rsidRDefault="000E0F1A" w:rsidP="000E0F1A">
            <w:pPr>
              <w:tabs>
                <w:tab w:val="left" w:pos="3271"/>
              </w:tabs>
              <w:rPr>
                <w:rFonts w:ascii="Times New Roman" w:hAnsi="Times New Roman" w:cs="Times New Roman"/>
              </w:rPr>
            </w:pPr>
            <w:r w:rsidRPr="00864584">
              <w:rPr>
                <w:rFonts w:ascii="Times New Roman" w:hAnsi="Times New Roman" w:cs="Times New Roman"/>
                <w:sz w:val="16"/>
              </w:rPr>
              <w:sym w:font="Wingdings" w:char="F06F"/>
            </w:r>
            <w:r w:rsidRPr="00864584">
              <w:rPr>
                <w:rFonts w:ascii="Times New Roman" w:hAnsi="Times New Roman" w:cs="Times New Roman"/>
                <w:b/>
                <w:sz w:val="16"/>
              </w:rPr>
              <w:t xml:space="preserve">  OTHER</w:t>
            </w:r>
            <w:r w:rsidRPr="00864584">
              <w:rPr>
                <w:rFonts w:ascii="Times New Roman" w:hAnsi="Times New Roman" w:cs="Times New Roman"/>
                <w:sz w:val="16"/>
              </w:rPr>
              <w:t xml:space="preserve">: </w:t>
            </w:r>
            <w:r w:rsidRPr="00864584">
              <w:rPr>
                <w:rFonts w:ascii="Times New Roman" w:hAnsi="Times New Roman" w:cs="Times New Roman"/>
                <w:sz w:val="16"/>
                <w:u w:val="single"/>
              </w:rPr>
              <w:tab/>
            </w:r>
          </w:p>
        </w:tc>
      </w:tr>
      <w:tr w:rsidR="00864584" w:rsidRPr="00864584" w14:paraId="16D72E5F" w14:textId="77777777" w:rsidTr="001B7FB2">
        <w:trPr>
          <w:trHeight w:val="260"/>
        </w:trPr>
        <w:tc>
          <w:tcPr>
            <w:tcW w:w="11610" w:type="dxa"/>
            <w:gridSpan w:val="4"/>
            <w:shd w:val="clear" w:color="auto" w:fill="D0CECE" w:themeFill="background2" w:themeFillShade="E6"/>
          </w:tcPr>
          <w:p w14:paraId="7701B059" w14:textId="77777777" w:rsidR="00864584" w:rsidRPr="00864584" w:rsidRDefault="00864584" w:rsidP="009A3A7C">
            <w:pPr>
              <w:pStyle w:val="TableParagraph"/>
              <w:spacing w:before="48"/>
              <w:rPr>
                <w:rFonts w:ascii="Times New Roman" w:hAnsi="Times New Roman" w:cs="Times New Roman"/>
                <w:b/>
                <w:sz w:val="14"/>
              </w:rPr>
            </w:pPr>
            <w:r w:rsidRPr="00864584">
              <w:rPr>
                <w:rFonts w:ascii="Times New Roman" w:hAnsi="Times New Roman" w:cs="Times New Roman"/>
                <w:b/>
                <w:sz w:val="14"/>
              </w:rPr>
              <w:t>Exemptions/waivers may exist.</w:t>
            </w:r>
            <w:r w:rsidR="009A3A7C">
              <w:rPr>
                <w:rFonts w:ascii="Times New Roman" w:hAnsi="Times New Roman" w:cs="Times New Roman"/>
                <w:b/>
                <w:sz w:val="14"/>
              </w:rPr>
              <w:t xml:space="preserve"> Speak with an academic advisor r</w:t>
            </w:r>
            <w:r w:rsidRPr="00864584">
              <w:rPr>
                <w:rFonts w:ascii="Times New Roman" w:hAnsi="Times New Roman" w:cs="Times New Roman"/>
                <w:b/>
                <w:sz w:val="14"/>
              </w:rPr>
              <w:t>egarding placement in college readiness courses and your ability to enroll in core academic coursework.</w:t>
            </w:r>
          </w:p>
        </w:tc>
      </w:tr>
    </w:tbl>
    <w:p w14:paraId="581AC143" w14:textId="77777777" w:rsidR="00533878" w:rsidRPr="00294CE9" w:rsidRDefault="00533878" w:rsidP="00864584">
      <w:pPr>
        <w:spacing w:after="0"/>
        <w:rPr>
          <w:rFonts w:ascii="Times New Roman" w:hAnsi="Times New Roman" w:cs="Times New Roman"/>
          <w:sz w:val="12"/>
          <w:szCs w:val="12"/>
        </w:rPr>
      </w:pPr>
    </w:p>
    <w:tbl>
      <w:tblPr>
        <w:tblStyle w:val="TableGrid"/>
        <w:tblW w:w="11509" w:type="dxa"/>
        <w:tblInd w:w="-1145" w:type="dxa"/>
        <w:tblLook w:val="04A0" w:firstRow="1" w:lastRow="0" w:firstColumn="1" w:lastColumn="0" w:noHBand="0" w:noVBand="1"/>
      </w:tblPr>
      <w:tblGrid>
        <w:gridCol w:w="467"/>
        <w:gridCol w:w="671"/>
        <w:gridCol w:w="650"/>
        <w:gridCol w:w="4838"/>
        <w:gridCol w:w="4850"/>
        <w:gridCol w:w="21"/>
        <w:gridCol w:w="12"/>
      </w:tblGrid>
      <w:tr w:rsidR="00864584" w:rsidRPr="00864584" w14:paraId="442E39B8" w14:textId="77777777" w:rsidTr="00F33034">
        <w:tc>
          <w:tcPr>
            <w:tcW w:w="11509" w:type="dxa"/>
            <w:gridSpan w:val="7"/>
            <w:shd w:val="clear" w:color="auto" w:fill="006600"/>
          </w:tcPr>
          <w:p w14:paraId="1574FD83" w14:textId="77777777" w:rsidR="00864584" w:rsidRPr="00766C5D" w:rsidRDefault="00864584" w:rsidP="00864584">
            <w:pPr>
              <w:jc w:val="center"/>
              <w:rPr>
                <w:rFonts w:ascii="Times New Roman" w:hAnsi="Times New Roman" w:cs="Times New Roman"/>
                <w:b/>
                <w:color w:val="FFFFFF" w:themeColor="background1"/>
              </w:rPr>
            </w:pPr>
            <w:r w:rsidRPr="00766C5D">
              <w:rPr>
                <w:rFonts w:ascii="Times New Roman" w:hAnsi="Times New Roman" w:cs="Times New Roman"/>
                <w:b/>
                <w:color w:val="FFFFFF" w:themeColor="background1"/>
              </w:rPr>
              <w:t>SEMESTER BY SEMESTER MAP FOR FULL-TIME STUDENTS</w:t>
            </w:r>
            <w:r w:rsidRPr="004129C4">
              <w:rPr>
                <w:rFonts w:ascii="Times New Roman" w:hAnsi="Times New Roman" w:cs="Times New Roman"/>
                <w:b/>
                <w:color w:val="FF0000"/>
                <w:vertAlign w:val="superscript"/>
              </w:rPr>
              <w:t>2</w:t>
            </w:r>
          </w:p>
        </w:tc>
      </w:tr>
      <w:tr w:rsidR="00350DA6" w:rsidRPr="00FE0586" w14:paraId="4EE66D55" w14:textId="77777777" w:rsidTr="00805132">
        <w:trPr>
          <w:gridAfter w:val="2"/>
          <w:wAfter w:w="33" w:type="dxa"/>
        </w:trPr>
        <w:tc>
          <w:tcPr>
            <w:tcW w:w="467" w:type="dxa"/>
            <w:vAlign w:val="bottom"/>
          </w:tcPr>
          <w:p w14:paraId="3C692B59" w14:textId="77777777" w:rsidR="00864584" w:rsidRPr="00FE0586" w:rsidRDefault="00864584">
            <w:pPr>
              <w:rPr>
                <w:rFonts w:ascii="Times New Roman" w:hAnsi="Times New Roman" w:cs="Times New Roman"/>
                <w:b/>
                <w:sz w:val="20"/>
                <w:szCs w:val="20"/>
              </w:rPr>
            </w:pPr>
            <w:r w:rsidRPr="00FE0586">
              <w:rPr>
                <w:rFonts w:ascii="Times New Roman" w:hAnsi="Times New Roman" w:cs="Times New Roman"/>
                <w:b/>
                <w:sz w:val="20"/>
                <w:szCs w:val="20"/>
              </w:rPr>
              <w:t>D</w:t>
            </w:r>
          </w:p>
        </w:tc>
        <w:tc>
          <w:tcPr>
            <w:tcW w:w="671" w:type="dxa"/>
            <w:shd w:val="clear" w:color="auto" w:fill="A6A6A6" w:themeFill="background1" w:themeFillShade="A6"/>
            <w:vAlign w:val="bottom"/>
          </w:tcPr>
          <w:p w14:paraId="29B0D791" w14:textId="77777777" w:rsidR="00864584" w:rsidRPr="00FE0586" w:rsidRDefault="00864584">
            <w:pPr>
              <w:rPr>
                <w:rFonts w:ascii="Times New Roman" w:hAnsi="Times New Roman" w:cs="Times New Roman"/>
                <w:b/>
                <w:sz w:val="20"/>
                <w:szCs w:val="20"/>
              </w:rPr>
            </w:pPr>
          </w:p>
        </w:tc>
        <w:tc>
          <w:tcPr>
            <w:tcW w:w="650" w:type="dxa"/>
            <w:shd w:val="clear" w:color="auto" w:fill="A6A6A6" w:themeFill="background1" w:themeFillShade="A6"/>
            <w:vAlign w:val="bottom"/>
          </w:tcPr>
          <w:p w14:paraId="004A8E2D" w14:textId="77777777" w:rsidR="00864584" w:rsidRPr="00FE0586" w:rsidRDefault="00864584">
            <w:pPr>
              <w:rPr>
                <w:rFonts w:ascii="Times New Roman" w:hAnsi="Times New Roman" w:cs="Times New Roman"/>
                <w:b/>
                <w:sz w:val="20"/>
                <w:szCs w:val="20"/>
              </w:rPr>
            </w:pPr>
          </w:p>
        </w:tc>
        <w:tc>
          <w:tcPr>
            <w:tcW w:w="4838" w:type="dxa"/>
            <w:vAlign w:val="bottom"/>
          </w:tcPr>
          <w:p w14:paraId="473D062D" w14:textId="77777777" w:rsidR="00864584" w:rsidRPr="00FE0586" w:rsidRDefault="00DE2F84" w:rsidP="00864584">
            <w:pPr>
              <w:jc w:val="center"/>
              <w:rPr>
                <w:rFonts w:ascii="Times New Roman" w:hAnsi="Times New Roman" w:cs="Times New Roman"/>
                <w:b/>
                <w:sz w:val="20"/>
                <w:szCs w:val="20"/>
              </w:rPr>
            </w:pPr>
            <w:r>
              <w:rPr>
                <w:rFonts w:ascii="Times New Roman" w:hAnsi="Times New Roman" w:cs="Times New Roman"/>
                <w:b/>
                <w:sz w:val="20"/>
                <w:szCs w:val="20"/>
              </w:rPr>
              <w:t>PREREQUISITES</w:t>
            </w:r>
          </w:p>
        </w:tc>
        <w:tc>
          <w:tcPr>
            <w:tcW w:w="4850" w:type="dxa"/>
            <w:vAlign w:val="bottom"/>
          </w:tcPr>
          <w:p w14:paraId="0B22BE2D" w14:textId="77777777" w:rsidR="00864584" w:rsidRPr="00FE0586" w:rsidRDefault="00864584" w:rsidP="00864584">
            <w:pPr>
              <w:jc w:val="center"/>
              <w:rPr>
                <w:rFonts w:ascii="Times New Roman" w:hAnsi="Times New Roman" w:cs="Times New Roman"/>
                <w:b/>
                <w:sz w:val="20"/>
                <w:szCs w:val="20"/>
              </w:rPr>
            </w:pPr>
            <w:r w:rsidRPr="00FE0586">
              <w:rPr>
                <w:rFonts w:ascii="Times New Roman" w:hAnsi="Times New Roman" w:cs="Times New Roman"/>
                <w:b/>
                <w:sz w:val="20"/>
                <w:szCs w:val="20"/>
              </w:rPr>
              <w:t>ACTION ITEMS</w:t>
            </w:r>
          </w:p>
        </w:tc>
      </w:tr>
      <w:tr w:rsidR="00802246" w:rsidRPr="00864584" w14:paraId="522AB971" w14:textId="77777777" w:rsidTr="00805132">
        <w:trPr>
          <w:gridAfter w:val="2"/>
          <w:wAfter w:w="33" w:type="dxa"/>
          <w:trHeight w:val="229"/>
        </w:trPr>
        <w:tc>
          <w:tcPr>
            <w:tcW w:w="467" w:type="dxa"/>
          </w:tcPr>
          <w:p w14:paraId="78FD3D6D" w14:textId="77777777" w:rsidR="00802246" w:rsidRPr="000E0DFF" w:rsidRDefault="00802246" w:rsidP="00DE2F84">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262A7FDA" w14:textId="77777777" w:rsidR="00802246" w:rsidRPr="000E0DFF" w:rsidRDefault="00802246" w:rsidP="00DE2F84">
            <w:pPr>
              <w:jc w:val="center"/>
              <w:rPr>
                <w:rFonts w:ascii="Times New Roman" w:hAnsi="Times New Roman" w:cs="Times New Roman"/>
                <w:sz w:val="18"/>
                <w:szCs w:val="18"/>
              </w:rPr>
            </w:pPr>
          </w:p>
        </w:tc>
        <w:tc>
          <w:tcPr>
            <w:tcW w:w="650" w:type="dxa"/>
            <w:shd w:val="clear" w:color="auto" w:fill="A6A6A6" w:themeFill="background1" w:themeFillShade="A6"/>
          </w:tcPr>
          <w:p w14:paraId="47778E69" w14:textId="77777777" w:rsidR="00802246" w:rsidRPr="000E0DFF" w:rsidRDefault="00802246" w:rsidP="00DE2F84">
            <w:pPr>
              <w:jc w:val="center"/>
              <w:rPr>
                <w:rFonts w:ascii="Times New Roman" w:hAnsi="Times New Roman" w:cs="Times New Roman"/>
                <w:sz w:val="18"/>
                <w:szCs w:val="18"/>
              </w:rPr>
            </w:pPr>
          </w:p>
        </w:tc>
        <w:tc>
          <w:tcPr>
            <w:tcW w:w="4838" w:type="dxa"/>
            <w:vAlign w:val="bottom"/>
          </w:tcPr>
          <w:p w14:paraId="509F1F2C" w14:textId="77777777" w:rsidR="00802246" w:rsidRPr="00DE2F84" w:rsidRDefault="00802246" w:rsidP="00802246">
            <w:pPr>
              <w:pStyle w:val="TableParagraph"/>
              <w:spacing w:before="4"/>
              <w:rPr>
                <w:rFonts w:ascii="Times New Roman" w:hAnsi="Times New Roman" w:cs="Times New Roman"/>
                <w:sz w:val="18"/>
                <w:szCs w:val="18"/>
              </w:rPr>
            </w:pPr>
            <w:r>
              <w:rPr>
                <w:rFonts w:ascii="Times New Roman" w:hAnsi="Times New Roman" w:cs="Times New Roman"/>
                <w:b/>
                <w:sz w:val="18"/>
                <w:szCs w:val="18"/>
              </w:rPr>
              <w:t>OTHA 1305</w:t>
            </w:r>
            <w:r>
              <w:rPr>
                <w:rFonts w:ascii="Times New Roman" w:hAnsi="Times New Roman" w:cs="Times New Roman"/>
                <w:sz w:val="18"/>
                <w:szCs w:val="18"/>
              </w:rPr>
              <w:t xml:space="preserve"> – Principles of Occupational Therapy</w:t>
            </w:r>
          </w:p>
        </w:tc>
        <w:tc>
          <w:tcPr>
            <w:tcW w:w="4850" w:type="dxa"/>
            <w:vMerge w:val="restart"/>
          </w:tcPr>
          <w:p w14:paraId="037BAA56" w14:textId="24235581" w:rsidR="00802246" w:rsidRPr="00C36CB4" w:rsidRDefault="00802246" w:rsidP="00DE2F84">
            <w:pPr>
              <w:pStyle w:val="TableParagraph"/>
              <w:numPr>
                <w:ilvl w:val="0"/>
                <w:numId w:val="1"/>
              </w:numPr>
              <w:tabs>
                <w:tab w:val="left" w:pos="301"/>
              </w:tabs>
              <w:spacing w:before="32"/>
              <w:ind w:left="-14" w:right="371" w:firstLine="0"/>
              <w:rPr>
                <w:rFonts w:ascii="Times New Roman" w:hAnsi="Times New Roman" w:cs="Times New Roman"/>
                <w:sz w:val="18"/>
                <w:szCs w:val="18"/>
              </w:rPr>
            </w:pPr>
            <w:r w:rsidRPr="00C36CB4">
              <w:rPr>
                <w:rFonts w:ascii="Times New Roman" w:hAnsi="Times New Roman" w:cs="Times New Roman"/>
                <w:sz w:val="18"/>
                <w:szCs w:val="18"/>
              </w:rPr>
              <w:t>Meet with your advisor to confirm academic</w:t>
            </w:r>
            <w:r w:rsidR="00DB4B67">
              <w:rPr>
                <w:rFonts w:ascii="Times New Roman" w:hAnsi="Times New Roman" w:cs="Times New Roman"/>
                <w:sz w:val="18"/>
                <w:szCs w:val="18"/>
              </w:rPr>
              <w:t xml:space="preserve"> </w:t>
            </w:r>
            <w:r w:rsidRPr="00C36CB4">
              <w:rPr>
                <w:rFonts w:ascii="Times New Roman" w:hAnsi="Times New Roman" w:cs="Times New Roman"/>
                <w:sz w:val="18"/>
                <w:szCs w:val="18"/>
              </w:rPr>
              <w:t xml:space="preserve">and </w:t>
            </w:r>
            <w:r>
              <w:rPr>
                <w:rFonts w:ascii="Times New Roman" w:hAnsi="Times New Roman" w:cs="Times New Roman"/>
                <w:sz w:val="18"/>
                <w:szCs w:val="18"/>
              </w:rPr>
              <w:tab/>
            </w:r>
            <w:r w:rsidRPr="00C36CB4">
              <w:rPr>
                <w:rFonts w:ascii="Times New Roman" w:hAnsi="Times New Roman" w:cs="Times New Roman"/>
                <w:sz w:val="18"/>
                <w:szCs w:val="18"/>
              </w:rPr>
              <w:t>career goals before the end of the semester.</w:t>
            </w:r>
          </w:p>
          <w:p w14:paraId="3A42666E" w14:textId="77777777" w:rsidR="00802246" w:rsidRDefault="00802246" w:rsidP="00DE2F84">
            <w:pPr>
              <w:pStyle w:val="TableParagraph"/>
              <w:numPr>
                <w:ilvl w:val="0"/>
                <w:numId w:val="1"/>
              </w:numPr>
              <w:tabs>
                <w:tab w:val="left" w:pos="301"/>
              </w:tabs>
              <w:ind w:left="0" w:right="90" w:firstLine="0"/>
              <w:rPr>
                <w:rFonts w:ascii="Times New Roman" w:hAnsi="Times New Roman" w:cs="Times New Roman"/>
                <w:sz w:val="18"/>
                <w:szCs w:val="18"/>
              </w:rPr>
            </w:pPr>
            <w:r w:rsidRPr="00C36CB4">
              <w:rPr>
                <w:rFonts w:ascii="Times New Roman" w:hAnsi="Times New Roman" w:cs="Times New Roman"/>
                <w:sz w:val="18"/>
                <w:szCs w:val="18"/>
              </w:rPr>
              <w:t xml:space="preserve">Meet with a career advisor or instructor to research </w:t>
            </w:r>
            <w:r w:rsidRPr="00C36CB4">
              <w:rPr>
                <w:rFonts w:ascii="Times New Roman" w:hAnsi="Times New Roman" w:cs="Times New Roman"/>
                <w:sz w:val="18"/>
                <w:szCs w:val="18"/>
              </w:rPr>
              <w:tab/>
              <w:t xml:space="preserve">your career options and opportunities for job </w:t>
            </w:r>
            <w:r w:rsidRPr="00C36CB4">
              <w:rPr>
                <w:rFonts w:ascii="Times New Roman" w:hAnsi="Times New Roman" w:cs="Times New Roman"/>
                <w:sz w:val="18"/>
                <w:szCs w:val="18"/>
              </w:rPr>
              <w:tab/>
              <w:t xml:space="preserve">shadowing. </w:t>
            </w:r>
          </w:p>
          <w:p w14:paraId="206064DA" w14:textId="77777777" w:rsidR="00065C01" w:rsidRDefault="00065C01" w:rsidP="00DE2F84">
            <w:pPr>
              <w:pStyle w:val="TableParagraph"/>
              <w:numPr>
                <w:ilvl w:val="0"/>
                <w:numId w:val="1"/>
              </w:numPr>
              <w:tabs>
                <w:tab w:val="left" w:pos="301"/>
              </w:tabs>
              <w:ind w:left="0" w:right="90" w:firstLine="0"/>
              <w:rPr>
                <w:rFonts w:ascii="Times New Roman" w:hAnsi="Times New Roman" w:cs="Times New Roman"/>
                <w:sz w:val="18"/>
                <w:szCs w:val="18"/>
              </w:rPr>
            </w:pPr>
            <w:r w:rsidRPr="00AB0345">
              <w:rPr>
                <w:rFonts w:ascii="Times New Roman" w:hAnsi="Times New Roman" w:cs="Times New Roman"/>
                <w:sz w:val="18"/>
                <w:szCs w:val="18"/>
              </w:rPr>
              <w:t xml:space="preserve">Meet with your advisor to apply for the </w:t>
            </w:r>
            <w:r>
              <w:rPr>
                <w:rFonts w:ascii="Times New Roman" w:hAnsi="Times New Roman" w:cs="Times New Roman"/>
                <w:sz w:val="18"/>
                <w:szCs w:val="18"/>
              </w:rPr>
              <w:t xml:space="preserve">Occupational    </w:t>
            </w:r>
          </w:p>
          <w:p w14:paraId="2D09BF56" w14:textId="77777777" w:rsidR="00065C01" w:rsidRDefault="00065C01" w:rsidP="00065C01">
            <w:pPr>
              <w:pStyle w:val="TableParagraph"/>
              <w:tabs>
                <w:tab w:val="left" w:pos="301"/>
              </w:tabs>
              <w:ind w:right="90"/>
              <w:rPr>
                <w:rFonts w:ascii="Times New Roman" w:hAnsi="Times New Roman" w:cs="Times New Roman"/>
                <w:sz w:val="18"/>
                <w:szCs w:val="18"/>
              </w:rPr>
            </w:pPr>
            <w:r>
              <w:rPr>
                <w:rFonts w:ascii="Times New Roman" w:hAnsi="Times New Roman" w:cs="Times New Roman"/>
                <w:sz w:val="18"/>
                <w:szCs w:val="18"/>
              </w:rPr>
              <w:t xml:space="preserve">      Therapy Assistant Program</w:t>
            </w:r>
          </w:p>
          <w:p w14:paraId="69FE0C4C" w14:textId="77777777" w:rsidR="00065C01" w:rsidRPr="00DE2F84" w:rsidRDefault="00065C01" w:rsidP="005C110D">
            <w:pPr>
              <w:pStyle w:val="TableParagraph"/>
              <w:tabs>
                <w:tab w:val="left" w:pos="301"/>
              </w:tabs>
              <w:ind w:right="90"/>
              <w:rPr>
                <w:rFonts w:ascii="Times New Roman" w:hAnsi="Times New Roman" w:cs="Times New Roman"/>
                <w:sz w:val="18"/>
                <w:szCs w:val="18"/>
              </w:rPr>
            </w:pPr>
          </w:p>
        </w:tc>
      </w:tr>
      <w:tr w:rsidR="00802246" w:rsidRPr="00864584" w14:paraId="654B6051" w14:textId="77777777" w:rsidTr="00805132">
        <w:trPr>
          <w:gridAfter w:val="2"/>
          <w:wAfter w:w="33" w:type="dxa"/>
          <w:trHeight w:val="238"/>
        </w:trPr>
        <w:tc>
          <w:tcPr>
            <w:tcW w:w="467" w:type="dxa"/>
          </w:tcPr>
          <w:p w14:paraId="4C190B3A" w14:textId="77777777" w:rsidR="00802246" w:rsidRPr="000E0DFF" w:rsidRDefault="00802246" w:rsidP="00DE2F84">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77D08E7A" w14:textId="77777777" w:rsidR="00802246" w:rsidRPr="000E0DFF" w:rsidRDefault="00802246" w:rsidP="00DE2F84">
            <w:pPr>
              <w:jc w:val="center"/>
              <w:rPr>
                <w:rFonts w:ascii="Times New Roman" w:hAnsi="Times New Roman" w:cs="Times New Roman"/>
                <w:sz w:val="18"/>
                <w:szCs w:val="18"/>
              </w:rPr>
            </w:pPr>
          </w:p>
        </w:tc>
        <w:tc>
          <w:tcPr>
            <w:tcW w:w="650" w:type="dxa"/>
            <w:shd w:val="clear" w:color="auto" w:fill="A6A6A6" w:themeFill="background1" w:themeFillShade="A6"/>
          </w:tcPr>
          <w:p w14:paraId="16F6D96E" w14:textId="77777777" w:rsidR="00802246" w:rsidRPr="000E0DFF" w:rsidRDefault="00802246" w:rsidP="00DE2F84">
            <w:pPr>
              <w:jc w:val="center"/>
              <w:rPr>
                <w:rFonts w:ascii="Times New Roman" w:hAnsi="Times New Roman" w:cs="Times New Roman"/>
                <w:sz w:val="18"/>
                <w:szCs w:val="18"/>
              </w:rPr>
            </w:pPr>
          </w:p>
        </w:tc>
        <w:tc>
          <w:tcPr>
            <w:tcW w:w="4838" w:type="dxa"/>
            <w:vAlign w:val="bottom"/>
          </w:tcPr>
          <w:p w14:paraId="17001539" w14:textId="6992F320" w:rsidR="00802246" w:rsidRPr="009A7F01" w:rsidRDefault="00802246" w:rsidP="00802246">
            <w:pPr>
              <w:pStyle w:val="TableParagraph"/>
              <w:spacing w:before="1"/>
              <w:rPr>
                <w:rFonts w:ascii="Times New Roman" w:hAnsi="Times New Roman" w:cs="Times New Roman"/>
                <w:sz w:val="18"/>
                <w:szCs w:val="18"/>
              </w:rPr>
            </w:pPr>
            <w:r>
              <w:rPr>
                <w:rFonts w:ascii="Times New Roman" w:hAnsi="Times New Roman" w:cs="Times New Roman"/>
                <w:b/>
                <w:sz w:val="18"/>
                <w:szCs w:val="18"/>
              </w:rPr>
              <w:t>BIOL 2301</w:t>
            </w:r>
            <w:r w:rsidR="00B8778E">
              <w:rPr>
                <w:rFonts w:ascii="Times New Roman" w:hAnsi="Times New Roman" w:cs="Times New Roman"/>
                <w:b/>
                <w:sz w:val="18"/>
                <w:szCs w:val="18"/>
              </w:rPr>
              <w:t xml:space="preserve"> </w:t>
            </w:r>
            <w:r>
              <w:rPr>
                <w:rFonts w:ascii="Times New Roman" w:hAnsi="Times New Roman" w:cs="Times New Roman"/>
                <w:b/>
                <w:sz w:val="18"/>
                <w:szCs w:val="18"/>
              </w:rPr>
              <w:t xml:space="preserve">– </w:t>
            </w:r>
            <w:r>
              <w:rPr>
                <w:rFonts w:ascii="Times New Roman" w:hAnsi="Times New Roman" w:cs="Times New Roman"/>
                <w:sz w:val="18"/>
                <w:szCs w:val="18"/>
              </w:rPr>
              <w:t xml:space="preserve">Anatomy and Physiology I </w:t>
            </w:r>
            <w:r w:rsidRPr="00C36CB4">
              <w:rPr>
                <w:rFonts w:ascii="Times New Roman" w:hAnsi="Times New Roman" w:cs="Times New Roman"/>
                <w:sz w:val="18"/>
                <w:szCs w:val="18"/>
              </w:rPr>
              <w:t>(</w:t>
            </w:r>
            <w:r w:rsidRPr="00C36CB4">
              <w:rPr>
                <w:rFonts w:ascii="Times New Roman" w:hAnsi="Times New Roman" w:cs="Times New Roman"/>
                <w:color w:val="FF0000"/>
                <w:sz w:val="18"/>
                <w:szCs w:val="18"/>
              </w:rPr>
              <w:t>C</w:t>
            </w:r>
            <w:r w:rsidRPr="00C36CB4">
              <w:rPr>
                <w:rFonts w:ascii="Times New Roman" w:hAnsi="Times New Roman" w:cs="Times New Roman"/>
                <w:sz w:val="18"/>
                <w:szCs w:val="18"/>
              </w:rPr>
              <w:t>)</w:t>
            </w:r>
            <w:r>
              <w:rPr>
                <w:rFonts w:ascii="Times New Roman" w:hAnsi="Times New Roman" w:cs="Times New Roman"/>
                <w:sz w:val="16"/>
                <w:szCs w:val="16"/>
              </w:rPr>
              <w:t xml:space="preserve">  </w:t>
            </w:r>
          </w:p>
        </w:tc>
        <w:tc>
          <w:tcPr>
            <w:tcW w:w="4850" w:type="dxa"/>
            <w:vMerge/>
          </w:tcPr>
          <w:p w14:paraId="793AF163" w14:textId="77777777" w:rsidR="00802246" w:rsidRPr="00C36CB4" w:rsidRDefault="00802246" w:rsidP="00DE2F84">
            <w:pPr>
              <w:rPr>
                <w:rFonts w:ascii="Times New Roman" w:hAnsi="Times New Roman" w:cs="Times New Roman"/>
                <w:sz w:val="18"/>
                <w:szCs w:val="18"/>
              </w:rPr>
            </w:pPr>
          </w:p>
        </w:tc>
      </w:tr>
      <w:tr w:rsidR="00802246" w:rsidRPr="00864584" w14:paraId="0BB1CE60" w14:textId="77777777" w:rsidTr="00805132">
        <w:trPr>
          <w:gridAfter w:val="2"/>
          <w:wAfter w:w="33" w:type="dxa"/>
          <w:trHeight w:val="247"/>
        </w:trPr>
        <w:tc>
          <w:tcPr>
            <w:tcW w:w="467" w:type="dxa"/>
          </w:tcPr>
          <w:p w14:paraId="17BAFF49" w14:textId="77777777" w:rsidR="00802246" w:rsidRPr="000E0DFF" w:rsidRDefault="00802246" w:rsidP="00DE2F84">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7BE050A8" w14:textId="77777777" w:rsidR="00802246" w:rsidRPr="000E0DFF" w:rsidRDefault="00802246" w:rsidP="00DE2F84">
            <w:pPr>
              <w:jc w:val="center"/>
              <w:rPr>
                <w:rFonts w:ascii="Times New Roman" w:hAnsi="Times New Roman" w:cs="Times New Roman"/>
                <w:sz w:val="18"/>
                <w:szCs w:val="18"/>
              </w:rPr>
            </w:pPr>
          </w:p>
        </w:tc>
        <w:tc>
          <w:tcPr>
            <w:tcW w:w="650" w:type="dxa"/>
            <w:shd w:val="clear" w:color="auto" w:fill="A6A6A6" w:themeFill="background1" w:themeFillShade="A6"/>
          </w:tcPr>
          <w:p w14:paraId="678345A0" w14:textId="77777777" w:rsidR="00802246" w:rsidRPr="000E0DFF" w:rsidRDefault="00802246" w:rsidP="00DE2F84">
            <w:pPr>
              <w:jc w:val="center"/>
              <w:rPr>
                <w:rFonts w:ascii="Times New Roman" w:hAnsi="Times New Roman" w:cs="Times New Roman"/>
                <w:sz w:val="18"/>
                <w:szCs w:val="18"/>
              </w:rPr>
            </w:pPr>
          </w:p>
        </w:tc>
        <w:tc>
          <w:tcPr>
            <w:tcW w:w="4838" w:type="dxa"/>
            <w:vAlign w:val="bottom"/>
          </w:tcPr>
          <w:p w14:paraId="3212EA0F" w14:textId="4889CD3A" w:rsidR="00802246" w:rsidRPr="009A7F01" w:rsidRDefault="00802246" w:rsidP="00802246">
            <w:pPr>
              <w:pStyle w:val="TableParagraph"/>
              <w:spacing w:line="199" w:lineRule="exact"/>
              <w:rPr>
                <w:rFonts w:ascii="Times New Roman" w:hAnsi="Times New Roman" w:cs="Times New Roman"/>
                <w:sz w:val="18"/>
                <w:szCs w:val="18"/>
              </w:rPr>
            </w:pPr>
            <w:r>
              <w:rPr>
                <w:rFonts w:ascii="Times New Roman" w:hAnsi="Times New Roman" w:cs="Times New Roman"/>
                <w:b/>
                <w:sz w:val="18"/>
                <w:szCs w:val="18"/>
              </w:rPr>
              <w:t xml:space="preserve">BIOL </w:t>
            </w:r>
            <w:r w:rsidR="00B8778E">
              <w:rPr>
                <w:rFonts w:ascii="Times New Roman" w:hAnsi="Times New Roman" w:cs="Times New Roman"/>
                <w:b/>
                <w:sz w:val="18"/>
                <w:szCs w:val="18"/>
              </w:rPr>
              <w:t>2101 –</w:t>
            </w:r>
            <w:r>
              <w:rPr>
                <w:rFonts w:ascii="Times New Roman" w:hAnsi="Times New Roman" w:cs="Times New Roman"/>
                <w:b/>
                <w:sz w:val="18"/>
                <w:szCs w:val="18"/>
              </w:rPr>
              <w:t xml:space="preserve"> </w:t>
            </w:r>
            <w:r w:rsidRPr="00802246">
              <w:rPr>
                <w:rFonts w:ascii="Times New Roman" w:hAnsi="Times New Roman" w:cs="Times New Roman"/>
                <w:sz w:val="18"/>
                <w:szCs w:val="18"/>
              </w:rPr>
              <w:t>Anatomy and Physiology I Laboratory</w:t>
            </w:r>
            <w:r>
              <w:rPr>
                <w:rFonts w:ascii="Times New Roman" w:hAnsi="Times New Roman" w:cs="Times New Roman"/>
                <w:b/>
                <w:sz w:val="18"/>
                <w:szCs w:val="18"/>
              </w:rPr>
              <w:t xml:space="preserve"> </w:t>
            </w:r>
            <w:r>
              <w:rPr>
                <w:rFonts w:ascii="Times New Roman" w:hAnsi="Times New Roman" w:cs="Times New Roman"/>
                <w:sz w:val="16"/>
                <w:szCs w:val="16"/>
              </w:rPr>
              <w:t xml:space="preserve">  </w:t>
            </w:r>
          </w:p>
        </w:tc>
        <w:tc>
          <w:tcPr>
            <w:tcW w:w="4850" w:type="dxa"/>
            <w:vMerge/>
          </w:tcPr>
          <w:p w14:paraId="1AAA209C" w14:textId="77777777" w:rsidR="00802246" w:rsidRPr="00C36CB4" w:rsidRDefault="00802246" w:rsidP="00DE2F84">
            <w:pPr>
              <w:rPr>
                <w:rFonts w:ascii="Times New Roman" w:hAnsi="Times New Roman" w:cs="Times New Roman"/>
                <w:sz w:val="18"/>
                <w:szCs w:val="18"/>
              </w:rPr>
            </w:pPr>
          </w:p>
        </w:tc>
      </w:tr>
      <w:tr w:rsidR="00802246" w:rsidRPr="00864584" w14:paraId="58A93604" w14:textId="77777777" w:rsidTr="00805132">
        <w:trPr>
          <w:gridAfter w:val="2"/>
          <w:wAfter w:w="33" w:type="dxa"/>
          <w:trHeight w:val="247"/>
        </w:trPr>
        <w:tc>
          <w:tcPr>
            <w:tcW w:w="467" w:type="dxa"/>
          </w:tcPr>
          <w:p w14:paraId="3F46FA36" w14:textId="77777777" w:rsidR="00802246" w:rsidRPr="000E0DFF" w:rsidRDefault="00802246" w:rsidP="00802246">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20F9D272" w14:textId="77777777" w:rsidR="00802246" w:rsidRPr="000E0DFF" w:rsidRDefault="00802246" w:rsidP="00802246">
            <w:pPr>
              <w:jc w:val="center"/>
              <w:rPr>
                <w:rFonts w:ascii="Times New Roman" w:hAnsi="Times New Roman" w:cs="Times New Roman"/>
                <w:sz w:val="18"/>
                <w:szCs w:val="18"/>
              </w:rPr>
            </w:pPr>
          </w:p>
        </w:tc>
        <w:tc>
          <w:tcPr>
            <w:tcW w:w="650" w:type="dxa"/>
            <w:shd w:val="clear" w:color="auto" w:fill="A6A6A6" w:themeFill="background1" w:themeFillShade="A6"/>
          </w:tcPr>
          <w:p w14:paraId="2B0B1750" w14:textId="77777777" w:rsidR="00802246" w:rsidRPr="000E0DFF" w:rsidRDefault="00802246" w:rsidP="00802246">
            <w:pPr>
              <w:jc w:val="center"/>
              <w:rPr>
                <w:rFonts w:ascii="Times New Roman" w:hAnsi="Times New Roman" w:cs="Times New Roman"/>
                <w:sz w:val="18"/>
                <w:szCs w:val="18"/>
              </w:rPr>
            </w:pPr>
          </w:p>
        </w:tc>
        <w:tc>
          <w:tcPr>
            <w:tcW w:w="4838" w:type="dxa"/>
            <w:vAlign w:val="bottom"/>
          </w:tcPr>
          <w:p w14:paraId="638A1EDE" w14:textId="77777777" w:rsidR="00802246" w:rsidRPr="00802246" w:rsidRDefault="00802246" w:rsidP="00802246">
            <w:pPr>
              <w:pStyle w:val="TableParagraph"/>
              <w:spacing w:line="199" w:lineRule="exact"/>
              <w:rPr>
                <w:rFonts w:ascii="Times New Roman" w:hAnsi="Times New Roman" w:cs="Times New Roman"/>
                <w:sz w:val="18"/>
                <w:szCs w:val="18"/>
              </w:rPr>
            </w:pPr>
            <w:r>
              <w:rPr>
                <w:rFonts w:ascii="Times New Roman" w:hAnsi="Times New Roman" w:cs="Times New Roman"/>
                <w:b/>
                <w:sz w:val="18"/>
                <w:szCs w:val="18"/>
              </w:rPr>
              <w:t>ENGL 1301</w:t>
            </w:r>
            <w:r>
              <w:rPr>
                <w:rFonts w:ascii="Times New Roman" w:hAnsi="Times New Roman" w:cs="Times New Roman"/>
                <w:sz w:val="18"/>
                <w:szCs w:val="18"/>
              </w:rPr>
              <w:t xml:space="preserve"> – Composition I </w:t>
            </w:r>
            <w:r w:rsidRPr="00C36CB4">
              <w:rPr>
                <w:rFonts w:ascii="Times New Roman" w:hAnsi="Times New Roman" w:cs="Times New Roman"/>
                <w:sz w:val="18"/>
                <w:szCs w:val="18"/>
              </w:rPr>
              <w:t>(</w:t>
            </w:r>
            <w:r w:rsidRPr="00C36CB4">
              <w:rPr>
                <w:rFonts w:ascii="Times New Roman" w:hAnsi="Times New Roman" w:cs="Times New Roman"/>
                <w:color w:val="FF0000"/>
                <w:sz w:val="18"/>
                <w:szCs w:val="18"/>
              </w:rPr>
              <w:t>C</w:t>
            </w:r>
            <w:r w:rsidRPr="00C36CB4">
              <w:rPr>
                <w:rFonts w:ascii="Times New Roman" w:hAnsi="Times New Roman" w:cs="Times New Roman"/>
                <w:sz w:val="18"/>
                <w:szCs w:val="18"/>
              </w:rPr>
              <w:t>)</w:t>
            </w:r>
            <w:r>
              <w:rPr>
                <w:rFonts w:ascii="Times New Roman" w:hAnsi="Times New Roman" w:cs="Times New Roman"/>
                <w:sz w:val="16"/>
                <w:szCs w:val="16"/>
              </w:rPr>
              <w:t xml:space="preserve">  </w:t>
            </w:r>
          </w:p>
        </w:tc>
        <w:tc>
          <w:tcPr>
            <w:tcW w:w="4850" w:type="dxa"/>
            <w:vMerge/>
          </w:tcPr>
          <w:p w14:paraId="44CF1D70" w14:textId="77777777" w:rsidR="00802246" w:rsidRPr="00C36CB4" w:rsidRDefault="00802246" w:rsidP="00802246">
            <w:pPr>
              <w:rPr>
                <w:rFonts w:ascii="Times New Roman" w:hAnsi="Times New Roman" w:cs="Times New Roman"/>
                <w:sz w:val="18"/>
                <w:szCs w:val="18"/>
              </w:rPr>
            </w:pPr>
          </w:p>
        </w:tc>
      </w:tr>
      <w:tr w:rsidR="00802246" w:rsidRPr="00864584" w14:paraId="4B7E5E41" w14:textId="77777777" w:rsidTr="00805132">
        <w:trPr>
          <w:gridAfter w:val="2"/>
          <w:wAfter w:w="33" w:type="dxa"/>
          <w:trHeight w:val="247"/>
        </w:trPr>
        <w:tc>
          <w:tcPr>
            <w:tcW w:w="467" w:type="dxa"/>
          </w:tcPr>
          <w:p w14:paraId="6E8A199B" w14:textId="77777777" w:rsidR="00802246" w:rsidRPr="000E0DFF" w:rsidRDefault="00802246" w:rsidP="00802246">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43054D90" w14:textId="77777777" w:rsidR="00802246" w:rsidRPr="000E0DFF" w:rsidRDefault="00802246" w:rsidP="00802246">
            <w:pPr>
              <w:jc w:val="center"/>
              <w:rPr>
                <w:rFonts w:ascii="Times New Roman" w:hAnsi="Times New Roman" w:cs="Times New Roman"/>
                <w:sz w:val="18"/>
                <w:szCs w:val="18"/>
              </w:rPr>
            </w:pPr>
          </w:p>
        </w:tc>
        <w:tc>
          <w:tcPr>
            <w:tcW w:w="650" w:type="dxa"/>
            <w:shd w:val="clear" w:color="auto" w:fill="A6A6A6" w:themeFill="background1" w:themeFillShade="A6"/>
          </w:tcPr>
          <w:p w14:paraId="3D7D69B3" w14:textId="77777777" w:rsidR="00802246" w:rsidRPr="000E0DFF" w:rsidRDefault="00802246" w:rsidP="00802246">
            <w:pPr>
              <w:jc w:val="center"/>
              <w:rPr>
                <w:rFonts w:ascii="Times New Roman" w:hAnsi="Times New Roman" w:cs="Times New Roman"/>
                <w:sz w:val="18"/>
                <w:szCs w:val="18"/>
              </w:rPr>
            </w:pPr>
          </w:p>
        </w:tc>
        <w:tc>
          <w:tcPr>
            <w:tcW w:w="4838" w:type="dxa"/>
            <w:vAlign w:val="bottom"/>
          </w:tcPr>
          <w:p w14:paraId="0F4CD072" w14:textId="7FBFC345" w:rsidR="00802246" w:rsidRPr="00802246" w:rsidRDefault="00802246" w:rsidP="00802246">
            <w:pPr>
              <w:pStyle w:val="TableParagraph"/>
              <w:spacing w:line="199" w:lineRule="exact"/>
              <w:rPr>
                <w:rFonts w:ascii="Times New Roman" w:hAnsi="Times New Roman" w:cs="Times New Roman"/>
                <w:sz w:val="18"/>
                <w:szCs w:val="18"/>
              </w:rPr>
            </w:pPr>
            <w:r w:rsidRPr="00802246">
              <w:rPr>
                <w:rFonts w:ascii="Times New Roman" w:hAnsi="Times New Roman" w:cs="Times New Roman"/>
                <w:b/>
                <w:sz w:val="18"/>
                <w:szCs w:val="18"/>
              </w:rPr>
              <w:t>PSYC 2314</w:t>
            </w:r>
            <w:r>
              <w:rPr>
                <w:rFonts w:ascii="Times New Roman" w:hAnsi="Times New Roman" w:cs="Times New Roman"/>
                <w:sz w:val="18"/>
                <w:szCs w:val="18"/>
              </w:rPr>
              <w:t xml:space="preserve"> – Lifespan Growth &amp; </w:t>
            </w:r>
            <w:r w:rsidR="00B8778E">
              <w:rPr>
                <w:rFonts w:ascii="Times New Roman" w:hAnsi="Times New Roman" w:cs="Times New Roman"/>
                <w:sz w:val="18"/>
                <w:szCs w:val="18"/>
              </w:rPr>
              <w:t>Development (</w:t>
            </w:r>
            <w:r w:rsidRPr="00C36CB4">
              <w:rPr>
                <w:rFonts w:ascii="Times New Roman" w:hAnsi="Times New Roman" w:cs="Times New Roman"/>
                <w:color w:val="FF0000"/>
                <w:sz w:val="18"/>
                <w:szCs w:val="18"/>
              </w:rPr>
              <w:t>C</w:t>
            </w:r>
            <w:r w:rsidRPr="00C36CB4">
              <w:rPr>
                <w:rFonts w:ascii="Times New Roman" w:hAnsi="Times New Roman" w:cs="Times New Roman"/>
                <w:sz w:val="18"/>
                <w:szCs w:val="18"/>
              </w:rPr>
              <w:t>)</w:t>
            </w:r>
            <w:r>
              <w:rPr>
                <w:rFonts w:ascii="Times New Roman" w:hAnsi="Times New Roman" w:cs="Times New Roman"/>
                <w:sz w:val="16"/>
                <w:szCs w:val="16"/>
              </w:rPr>
              <w:t xml:space="preserve">  </w:t>
            </w:r>
          </w:p>
        </w:tc>
        <w:tc>
          <w:tcPr>
            <w:tcW w:w="4850" w:type="dxa"/>
            <w:vMerge/>
          </w:tcPr>
          <w:p w14:paraId="10E565C8" w14:textId="77777777" w:rsidR="00802246" w:rsidRPr="00C36CB4" w:rsidRDefault="00802246" w:rsidP="00802246">
            <w:pPr>
              <w:rPr>
                <w:rFonts w:ascii="Times New Roman" w:hAnsi="Times New Roman" w:cs="Times New Roman"/>
                <w:sz w:val="18"/>
                <w:szCs w:val="18"/>
              </w:rPr>
            </w:pPr>
          </w:p>
        </w:tc>
      </w:tr>
      <w:tr w:rsidR="00802246" w:rsidRPr="00332B62" w14:paraId="034BFAEF" w14:textId="77777777" w:rsidTr="00F33034">
        <w:tc>
          <w:tcPr>
            <w:tcW w:w="11509" w:type="dxa"/>
            <w:gridSpan w:val="7"/>
            <w:shd w:val="clear" w:color="auto" w:fill="006600"/>
          </w:tcPr>
          <w:p w14:paraId="49F2D115" w14:textId="77777777" w:rsidR="00802246" w:rsidRPr="00CD5C8F" w:rsidRDefault="00802246" w:rsidP="00C059B4">
            <w:pPr>
              <w:jc w:val="center"/>
              <w:rPr>
                <w:rFonts w:ascii="Times New Roman" w:hAnsi="Times New Roman" w:cs="Times New Roman"/>
                <w:color w:val="FFFFFF" w:themeColor="background1"/>
              </w:rPr>
            </w:pPr>
            <w:r w:rsidRPr="00CD5C8F">
              <w:rPr>
                <w:rFonts w:ascii="Times New Roman" w:hAnsi="Times New Roman" w:cs="Times New Roman"/>
                <w:b/>
                <w:color w:val="FFFFFF" w:themeColor="background1"/>
              </w:rPr>
              <w:t>TOTAL SEMESTER CREDIT HOURS: 1</w:t>
            </w:r>
            <w:r w:rsidR="00C059B4" w:rsidRPr="00CD5C8F">
              <w:rPr>
                <w:rFonts w:ascii="Times New Roman" w:hAnsi="Times New Roman" w:cs="Times New Roman"/>
                <w:b/>
                <w:color w:val="FFFFFF" w:themeColor="background1"/>
              </w:rPr>
              <w:t>3</w:t>
            </w:r>
          </w:p>
        </w:tc>
      </w:tr>
      <w:tr w:rsidR="00802246" w:rsidRPr="00FE0586" w14:paraId="67DFAC2C" w14:textId="77777777" w:rsidTr="008512D2">
        <w:trPr>
          <w:gridAfter w:val="2"/>
          <w:wAfter w:w="33" w:type="dxa"/>
        </w:trPr>
        <w:tc>
          <w:tcPr>
            <w:tcW w:w="467" w:type="dxa"/>
            <w:vAlign w:val="bottom"/>
          </w:tcPr>
          <w:p w14:paraId="14E6504F" w14:textId="77777777" w:rsidR="00802246" w:rsidRPr="00FE0586" w:rsidRDefault="00802246" w:rsidP="00802246">
            <w:pPr>
              <w:rPr>
                <w:rFonts w:ascii="Times New Roman" w:hAnsi="Times New Roman" w:cs="Times New Roman"/>
                <w:b/>
                <w:sz w:val="20"/>
                <w:szCs w:val="20"/>
              </w:rPr>
            </w:pPr>
            <w:r w:rsidRPr="00FE0586">
              <w:rPr>
                <w:rFonts w:ascii="Times New Roman" w:hAnsi="Times New Roman" w:cs="Times New Roman"/>
                <w:b/>
                <w:sz w:val="20"/>
                <w:szCs w:val="20"/>
              </w:rPr>
              <w:t>D</w:t>
            </w:r>
          </w:p>
        </w:tc>
        <w:tc>
          <w:tcPr>
            <w:tcW w:w="671" w:type="dxa"/>
            <w:shd w:val="clear" w:color="auto" w:fill="A6A6A6" w:themeFill="background1" w:themeFillShade="A6"/>
            <w:vAlign w:val="bottom"/>
          </w:tcPr>
          <w:p w14:paraId="62A3A3FE" w14:textId="77777777" w:rsidR="00802246" w:rsidRPr="00FE0586" w:rsidRDefault="00802246" w:rsidP="00802246">
            <w:pPr>
              <w:rPr>
                <w:rFonts w:ascii="Times New Roman" w:hAnsi="Times New Roman" w:cs="Times New Roman"/>
                <w:b/>
                <w:sz w:val="20"/>
                <w:szCs w:val="20"/>
              </w:rPr>
            </w:pPr>
          </w:p>
        </w:tc>
        <w:tc>
          <w:tcPr>
            <w:tcW w:w="650" w:type="dxa"/>
            <w:shd w:val="clear" w:color="auto" w:fill="A6A6A6" w:themeFill="background1" w:themeFillShade="A6"/>
            <w:vAlign w:val="bottom"/>
          </w:tcPr>
          <w:p w14:paraId="3AD72815" w14:textId="77777777" w:rsidR="00802246" w:rsidRPr="00FE0586" w:rsidRDefault="00802246" w:rsidP="00802246">
            <w:pPr>
              <w:rPr>
                <w:rFonts w:ascii="Times New Roman" w:hAnsi="Times New Roman" w:cs="Times New Roman"/>
                <w:b/>
                <w:sz w:val="20"/>
                <w:szCs w:val="20"/>
              </w:rPr>
            </w:pPr>
          </w:p>
        </w:tc>
        <w:tc>
          <w:tcPr>
            <w:tcW w:w="4838" w:type="dxa"/>
            <w:tcBorders>
              <w:bottom w:val="single" w:sz="4" w:space="0" w:color="auto"/>
            </w:tcBorders>
            <w:vAlign w:val="bottom"/>
          </w:tcPr>
          <w:p w14:paraId="6B297B2D" w14:textId="022BAA1F" w:rsidR="00802246" w:rsidRPr="00FE0586" w:rsidRDefault="00802246" w:rsidP="00802246">
            <w:pPr>
              <w:jc w:val="center"/>
              <w:rPr>
                <w:rFonts w:ascii="Times New Roman" w:hAnsi="Times New Roman" w:cs="Times New Roman"/>
                <w:b/>
                <w:sz w:val="20"/>
                <w:szCs w:val="20"/>
              </w:rPr>
            </w:pPr>
            <w:r w:rsidRPr="00FE0586">
              <w:rPr>
                <w:rFonts w:ascii="Times New Roman" w:hAnsi="Times New Roman" w:cs="Times New Roman"/>
                <w:b/>
                <w:sz w:val="20"/>
                <w:szCs w:val="20"/>
              </w:rPr>
              <w:t xml:space="preserve">SEMESTER </w:t>
            </w:r>
            <w:r>
              <w:rPr>
                <w:rFonts w:ascii="Times New Roman" w:hAnsi="Times New Roman" w:cs="Times New Roman"/>
                <w:b/>
                <w:sz w:val="20"/>
                <w:szCs w:val="20"/>
              </w:rPr>
              <w:t>1</w:t>
            </w:r>
            <w:r w:rsidR="00C059B4">
              <w:rPr>
                <w:rFonts w:ascii="Times New Roman" w:hAnsi="Times New Roman" w:cs="Times New Roman"/>
                <w:b/>
                <w:sz w:val="20"/>
                <w:szCs w:val="20"/>
              </w:rPr>
              <w:t xml:space="preserve"> </w:t>
            </w:r>
          </w:p>
        </w:tc>
        <w:tc>
          <w:tcPr>
            <w:tcW w:w="4850" w:type="dxa"/>
            <w:vAlign w:val="bottom"/>
          </w:tcPr>
          <w:p w14:paraId="31676D7A" w14:textId="77777777" w:rsidR="00802246" w:rsidRPr="00FE0586" w:rsidRDefault="00802246" w:rsidP="00802246">
            <w:pPr>
              <w:jc w:val="center"/>
              <w:rPr>
                <w:rFonts w:ascii="Times New Roman" w:hAnsi="Times New Roman" w:cs="Times New Roman"/>
                <w:b/>
                <w:sz w:val="20"/>
                <w:szCs w:val="20"/>
              </w:rPr>
            </w:pPr>
            <w:r w:rsidRPr="00FE0586">
              <w:rPr>
                <w:rFonts w:ascii="Times New Roman" w:hAnsi="Times New Roman" w:cs="Times New Roman"/>
                <w:b/>
                <w:sz w:val="20"/>
                <w:szCs w:val="20"/>
              </w:rPr>
              <w:t>ACTION ITEMS</w:t>
            </w:r>
          </w:p>
        </w:tc>
      </w:tr>
      <w:tr w:rsidR="00802246" w:rsidRPr="00332B62" w14:paraId="075789A6" w14:textId="77777777" w:rsidTr="008512D2">
        <w:trPr>
          <w:gridAfter w:val="2"/>
          <w:wAfter w:w="33" w:type="dxa"/>
          <w:trHeight w:val="247"/>
        </w:trPr>
        <w:tc>
          <w:tcPr>
            <w:tcW w:w="467" w:type="dxa"/>
            <w:vAlign w:val="bottom"/>
          </w:tcPr>
          <w:p w14:paraId="0ADCFF6F"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5B400AEE"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42F042D9" w14:textId="77777777" w:rsidR="00802246" w:rsidRPr="000E0DFF" w:rsidRDefault="00802246" w:rsidP="00802246">
            <w:pPr>
              <w:jc w:val="center"/>
              <w:rPr>
                <w:rFonts w:ascii="Times New Roman" w:hAnsi="Times New Roman" w:cs="Times New Roman"/>
                <w:sz w:val="18"/>
                <w:szCs w:val="18"/>
              </w:rPr>
            </w:pPr>
          </w:p>
        </w:tc>
        <w:tc>
          <w:tcPr>
            <w:tcW w:w="4838" w:type="dxa"/>
            <w:tcBorders>
              <w:bottom w:val="single" w:sz="4" w:space="0" w:color="auto"/>
            </w:tcBorders>
            <w:vAlign w:val="bottom"/>
          </w:tcPr>
          <w:p w14:paraId="16415860" w14:textId="166734F5" w:rsidR="00802246" w:rsidRPr="009A7F01" w:rsidRDefault="00A06085" w:rsidP="008512D2">
            <w:pPr>
              <w:pStyle w:val="TableParagraph"/>
              <w:spacing w:before="73"/>
              <w:ind w:left="-31" w:hanging="28"/>
              <w:rPr>
                <w:rFonts w:ascii="Times New Roman" w:hAnsi="Times New Roman" w:cs="Times New Roman"/>
                <w:sz w:val="18"/>
                <w:szCs w:val="18"/>
              </w:rPr>
            </w:pPr>
            <w:r>
              <w:rPr>
                <w:rFonts w:ascii="Times New Roman" w:hAnsi="Times New Roman" w:cs="Times New Roman"/>
                <w:b/>
                <w:sz w:val="18"/>
                <w:szCs w:val="18"/>
              </w:rPr>
              <w:t xml:space="preserve">OTHA 1309 – </w:t>
            </w:r>
            <w:r>
              <w:rPr>
                <w:rFonts w:ascii="Times New Roman" w:hAnsi="Times New Roman" w:cs="Times New Roman"/>
                <w:sz w:val="18"/>
                <w:szCs w:val="18"/>
              </w:rPr>
              <w:t>Human Structure and Function in Occupational Therapy</w:t>
            </w:r>
            <w:r>
              <w:rPr>
                <w:rFonts w:ascii="Times New Roman" w:hAnsi="Times New Roman" w:cs="Times New Roman"/>
                <w:b/>
                <w:sz w:val="18"/>
                <w:szCs w:val="18"/>
              </w:rPr>
              <w:t xml:space="preserve"> </w:t>
            </w:r>
          </w:p>
        </w:tc>
        <w:tc>
          <w:tcPr>
            <w:tcW w:w="4850" w:type="dxa"/>
            <w:vMerge w:val="restart"/>
          </w:tcPr>
          <w:p w14:paraId="63E810AC" w14:textId="77777777" w:rsidR="00802246" w:rsidRPr="00C36CB4" w:rsidRDefault="00802246" w:rsidP="00802246">
            <w:pPr>
              <w:pStyle w:val="TableParagraph"/>
              <w:tabs>
                <w:tab w:val="left" w:pos="301"/>
              </w:tabs>
              <w:ind w:right="374"/>
              <w:rPr>
                <w:rFonts w:ascii="Times New Roman" w:hAnsi="Times New Roman" w:cs="Times New Roman"/>
                <w:sz w:val="18"/>
                <w:szCs w:val="18"/>
              </w:rPr>
            </w:pPr>
            <w:r w:rsidRPr="00C36CB4">
              <w:rPr>
                <w:rFonts w:ascii="Times New Roman" w:hAnsi="Times New Roman" w:cs="Times New Roman"/>
                <w:sz w:val="18"/>
                <w:szCs w:val="18"/>
              </w:rPr>
              <w:sym w:font="Wingdings" w:char="F06F"/>
            </w:r>
            <w:r w:rsidRPr="00C36CB4">
              <w:rPr>
                <w:rFonts w:ascii="Times New Roman" w:hAnsi="Times New Roman" w:cs="Times New Roman"/>
                <w:sz w:val="18"/>
                <w:szCs w:val="18"/>
              </w:rPr>
              <w:tab/>
              <w:t xml:space="preserve">Meet with your advisor to file and official degree </w:t>
            </w:r>
            <w:r w:rsidRPr="00C36CB4">
              <w:rPr>
                <w:rFonts w:ascii="Times New Roman" w:hAnsi="Times New Roman" w:cs="Times New Roman"/>
                <w:sz w:val="18"/>
                <w:szCs w:val="18"/>
              </w:rPr>
              <w:tab/>
              <w:t xml:space="preserve">plan, confirm or update your academic/career </w:t>
            </w:r>
            <w:r w:rsidRPr="00C36CB4">
              <w:rPr>
                <w:rFonts w:ascii="Times New Roman" w:hAnsi="Times New Roman" w:cs="Times New Roman"/>
                <w:sz w:val="18"/>
                <w:szCs w:val="18"/>
              </w:rPr>
              <w:tab/>
              <w:t>path and program of study.</w:t>
            </w:r>
          </w:p>
          <w:p w14:paraId="58D4805B" w14:textId="77777777" w:rsidR="00802246" w:rsidRPr="000E0DFF" w:rsidRDefault="00802246" w:rsidP="00802246">
            <w:pPr>
              <w:pStyle w:val="TableParagraph"/>
              <w:tabs>
                <w:tab w:val="left" w:pos="256"/>
                <w:tab w:val="left" w:pos="301"/>
              </w:tabs>
              <w:ind w:left="-14" w:right="374"/>
              <w:rPr>
                <w:rFonts w:ascii="Times New Roman" w:hAnsi="Times New Roman" w:cs="Times New Roman"/>
                <w:sz w:val="8"/>
                <w:szCs w:val="8"/>
              </w:rPr>
            </w:pPr>
          </w:p>
          <w:p w14:paraId="6B4D1625" w14:textId="77777777" w:rsidR="00802246" w:rsidRPr="00C36CB4" w:rsidRDefault="00802246" w:rsidP="005C110D">
            <w:pPr>
              <w:pStyle w:val="TableParagraph"/>
              <w:tabs>
                <w:tab w:val="left" w:pos="301"/>
              </w:tabs>
              <w:ind w:left="-14" w:right="90"/>
              <w:rPr>
                <w:rFonts w:ascii="Times New Roman" w:hAnsi="Times New Roman" w:cs="Times New Roman"/>
                <w:sz w:val="18"/>
                <w:szCs w:val="18"/>
              </w:rPr>
            </w:pPr>
          </w:p>
        </w:tc>
      </w:tr>
      <w:tr w:rsidR="00802246" w:rsidRPr="00332B62" w14:paraId="4A54CC44" w14:textId="77777777" w:rsidTr="008512D2">
        <w:trPr>
          <w:gridAfter w:val="2"/>
          <w:wAfter w:w="33" w:type="dxa"/>
          <w:trHeight w:val="229"/>
        </w:trPr>
        <w:tc>
          <w:tcPr>
            <w:tcW w:w="467" w:type="dxa"/>
            <w:vAlign w:val="bottom"/>
          </w:tcPr>
          <w:p w14:paraId="444850B0"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254C504C"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7BB13DB6" w14:textId="77777777" w:rsidR="00802246" w:rsidRPr="000E0DFF" w:rsidRDefault="00802246" w:rsidP="00802246">
            <w:pPr>
              <w:jc w:val="center"/>
              <w:rPr>
                <w:rFonts w:ascii="Times New Roman" w:hAnsi="Times New Roman" w:cs="Times New Roman"/>
                <w:sz w:val="18"/>
                <w:szCs w:val="18"/>
              </w:rPr>
            </w:pPr>
          </w:p>
        </w:tc>
        <w:tc>
          <w:tcPr>
            <w:tcW w:w="4838" w:type="dxa"/>
            <w:tcBorders>
              <w:top w:val="single" w:sz="4" w:space="0" w:color="auto"/>
            </w:tcBorders>
            <w:vAlign w:val="bottom"/>
          </w:tcPr>
          <w:p w14:paraId="5999619B" w14:textId="106752FB" w:rsidR="00802246" w:rsidRPr="009A7F01" w:rsidRDefault="00A06085" w:rsidP="008512D2">
            <w:pPr>
              <w:pStyle w:val="TableParagraph"/>
              <w:spacing w:before="66"/>
              <w:ind w:left="-31" w:hanging="28"/>
              <w:rPr>
                <w:rFonts w:ascii="Times New Roman" w:hAnsi="Times New Roman" w:cs="Times New Roman"/>
                <w:sz w:val="18"/>
                <w:szCs w:val="18"/>
              </w:rPr>
            </w:pPr>
            <w:r>
              <w:rPr>
                <w:rFonts w:ascii="Times New Roman" w:hAnsi="Times New Roman" w:cs="Times New Roman"/>
                <w:b/>
                <w:sz w:val="18"/>
                <w:szCs w:val="18"/>
              </w:rPr>
              <w:t xml:space="preserve">OTHA 1315 – </w:t>
            </w:r>
            <w:r>
              <w:rPr>
                <w:rFonts w:ascii="Times New Roman" w:hAnsi="Times New Roman" w:cs="Times New Roman"/>
                <w:sz w:val="18"/>
                <w:szCs w:val="18"/>
              </w:rPr>
              <w:t>Therapeutic Use of Occupations or Activities I</w:t>
            </w:r>
          </w:p>
        </w:tc>
        <w:tc>
          <w:tcPr>
            <w:tcW w:w="4850" w:type="dxa"/>
            <w:vMerge/>
          </w:tcPr>
          <w:p w14:paraId="6C426620" w14:textId="77777777" w:rsidR="00802246" w:rsidRPr="00C36CB4" w:rsidRDefault="00802246" w:rsidP="00802246">
            <w:pPr>
              <w:rPr>
                <w:rFonts w:ascii="Times New Roman" w:hAnsi="Times New Roman" w:cs="Times New Roman"/>
                <w:sz w:val="18"/>
                <w:szCs w:val="18"/>
              </w:rPr>
            </w:pPr>
          </w:p>
        </w:tc>
      </w:tr>
      <w:tr w:rsidR="00802246" w:rsidRPr="00332B62" w14:paraId="055D37CF" w14:textId="77777777" w:rsidTr="008512D2">
        <w:trPr>
          <w:gridAfter w:val="2"/>
          <w:wAfter w:w="33" w:type="dxa"/>
          <w:trHeight w:val="229"/>
        </w:trPr>
        <w:tc>
          <w:tcPr>
            <w:tcW w:w="467" w:type="dxa"/>
            <w:tcBorders>
              <w:bottom w:val="single" w:sz="4" w:space="0" w:color="auto"/>
            </w:tcBorders>
            <w:vAlign w:val="bottom"/>
          </w:tcPr>
          <w:p w14:paraId="322D233F"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tcBorders>
              <w:bottom w:val="single" w:sz="4" w:space="0" w:color="auto"/>
            </w:tcBorders>
            <w:shd w:val="clear" w:color="auto" w:fill="A6A6A6" w:themeFill="background1" w:themeFillShade="A6"/>
            <w:vAlign w:val="bottom"/>
          </w:tcPr>
          <w:p w14:paraId="08ADF9DD"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15573BD3" w14:textId="77777777" w:rsidR="00802246" w:rsidRPr="000E0DFF" w:rsidRDefault="00802246" w:rsidP="00802246">
            <w:pPr>
              <w:jc w:val="center"/>
              <w:rPr>
                <w:rFonts w:ascii="Times New Roman" w:hAnsi="Times New Roman" w:cs="Times New Roman"/>
                <w:sz w:val="18"/>
                <w:szCs w:val="18"/>
              </w:rPr>
            </w:pPr>
          </w:p>
        </w:tc>
        <w:tc>
          <w:tcPr>
            <w:tcW w:w="4838" w:type="dxa"/>
            <w:vAlign w:val="bottom"/>
          </w:tcPr>
          <w:p w14:paraId="4E9ECB65" w14:textId="7C032E9F" w:rsidR="00802246" w:rsidRPr="00B66B58" w:rsidRDefault="00A06085" w:rsidP="008512D2">
            <w:pPr>
              <w:pStyle w:val="TableParagraph"/>
              <w:spacing w:before="71"/>
              <w:ind w:left="-31" w:hanging="28"/>
              <w:rPr>
                <w:rFonts w:ascii="Times New Roman" w:hAnsi="Times New Roman" w:cs="Times New Roman"/>
                <w:sz w:val="18"/>
                <w:szCs w:val="18"/>
              </w:rPr>
            </w:pPr>
            <w:r>
              <w:rPr>
                <w:rFonts w:ascii="Times New Roman" w:hAnsi="Times New Roman" w:cs="Times New Roman"/>
                <w:b/>
                <w:sz w:val="18"/>
                <w:szCs w:val="18"/>
              </w:rPr>
              <w:t xml:space="preserve">OTHA 1341 – </w:t>
            </w:r>
            <w:r w:rsidRPr="00544E88">
              <w:rPr>
                <w:rFonts w:ascii="Times New Roman" w:hAnsi="Times New Roman" w:cs="Times New Roman"/>
                <w:sz w:val="16"/>
                <w:szCs w:val="16"/>
              </w:rPr>
              <w:t>Occupational Performance Birth through Adolescence</w:t>
            </w:r>
          </w:p>
        </w:tc>
        <w:tc>
          <w:tcPr>
            <w:tcW w:w="4850" w:type="dxa"/>
            <w:vMerge/>
          </w:tcPr>
          <w:p w14:paraId="3CEDAEF1" w14:textId="77777777" w:rsidR="00802246" w:rsidRPr="00C36CB4" w:rsidRDefault="00802246" w:rsidP="00802246">
            <w:pPr>
              <w:rPr>
                <w:rFonts w:ascii="Times New Roman" w:hAnsi="Times New Roman" w:cs="Times New Roman"/>
                <w:sz w:val="18"/>
                <w:szCs w:val="18"/>
              </w:rPr>
            </w:pPr>
          </w:p>
        </w:tc>
      </w:tr>
      <w:tr w:rsidR="00802246" w:rsidRPr="00332B62" w14:paraId="00060C7C" w14:textId="77777777" w:rsidTr="008512D2">
        <w:trPr>
          <w:gridAfter w:val="2"/>
          <w:wAfter w:w="33" w:type="dxa"/>
          <w:trHeight w:val="184"/>
        </w:trPr>
        <w:tc>
          <w:tcPr>
            <w:tcW w:w="467" w:type="dxa"/>
            <w:tcBorders>
              <w:bottom w:val="single" w:sz="4" w:space="0" w:color="auto"/>
            </w:tcBorders>
            <w:vAlign w:val="bottom"/>
          </w:tcPr>
          <w:p w14:paraId="6432B506"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tcBorders>
              <w:bottom w:val="single" w:sz="4" w:space="0" w:color="auto"/>
            </w:tcBorders>
            <w:shd w:val="clear" w:color="auto" w:fill="A6A6A6" w:themeFill="background1" w:themeFillShade="A6"/>
            <w:vAlign w:val="bottom"/>
          </w:tcPr>
          <w:p w14:paraId="08578332"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2050CABD" w14:textId="77777777" w:rsidR="00802246" w:rsidRPr="000E0DFF" w:rsidRDefault="00802246" w:rsidP="00802246">
            <w:pPr>
              <w:jc w:val="center"/>
              <w:rPr>
                <w:rFonts w:ascii="Times New Roman" w:hAnsi="Times New Roman" w:cs="Times New Roman"/>
                <w:sz w:val="18"/>
                <w:szCs w:val="18"/>
              </w:rPr>
            </w:pPr>
          </w:p>
        </w:tc>
        <w:tc>
          <w:tcPr>
            <w:tcW w:w="4838" w:type="dxa"/>
            <w:vAlign w:val="bottom"/>
          </w:tcPr>
          <w:p w14:paraId="567E89A1" w14:textId="77777777" w:rsidR="00802246" w:rsidRPr="00B66B58" w:rsidRDefault="008512D2" w:rsidP="008512D2">
            <w:pPr>
              <w:pStyle w:val="TableParagraph"/>
              <w:spacing w:before="71"/>
              <w:ind w:left="-31" w:hanging="28"/>
              <w:rPr>
                <w:rFonts w:ascii="Times New Roman" w:hAnsi="Times New Roman" w:cs="Times New Roman"/>
                <w:sz w:val="18"/>
                <w:szCs w:val="18"/>
              </w:rPr>
            </w:pPr>
            <w:r>
              <w:rPr>
                <w:rFonts w:ascii="Times New Roman" w:hAnsi="Times New Roman" w:cs="Times New Roman"/>
                <w:b/>
                <w:sz w:val="18"/>
                <w:szCs w:val="18"/>
              </w:rPr>
              <w:t>OTHA 1161</w:t>
            </w:r>
            <w:r w:rsidR="00802246">
              <w:rPr>
                <w:rFonts w:ascii="Times New Roman" w:hAnsi="Times New Roman" w:cs="Times New Roman"/>
                <w:b/>
                <w:sz w:val="18"/>
                <w:szCs w:val="18"/>
              </w:rPr>
              <w:t xml:space="preserve"> – </w:t>
            </w:r>
            <w:r>
              <w:rPr>
                <w:rFonts w:ascii="Times New Roman" w:hAnsi="Times New Roman" w:cs="Times New Roman"/>
                <w:sz w:val="18"/>
                <w:szCs w:val="18"/>
              </w:rPr>
              <w:t>Clinical OTA – Pediatric</w:t>
            </w:r>
          </w:p>
        </w:tc>
        <w:tc>
          <w:tcPr>
            <w:tcW w:w="4850" w:type="dxa"/>
            <w:vMerge/>
          </w:tcPr>
          <w:p w14:paraId="4F72BE94" w14:textId="77777777" w:rsidR="00802246" w:rsidRPr="00C36CB4" w:rsidRDefault="00802246" w:rsidP="00802246">
            <w:pPr>
              <w:rPr>
                <w:rFonts w:ascii="Times New Roman" w:hAnsi="Times New Roman" w:cs="Times New Roman"/>
                <w:sz w:val="18"/>
                <w:szCs w:val="18"/>
              </w:rPr>
            </w:pPr>
          </w:p>
        </w:tc>
      </w:tr>
      <w:tr w:rsidR="00802246" w:rsidRPr="00332B62" w14:paraId="6FDB6B0D" w14:textId="77777777" w:rsidTr="008512D2">
        <w:trPr>
          <w:gridAfter w:val="2"/>
          <w:wAfter w:w="33" w:type="dxa"/>
          <w:trHeight w:val="229"/>
        </w:trPr>
        <w:tc>
          <w:tcPr>
            <w:tcW w:w="467" w:type="dxa"/>
            <w:tcBorders>
              <w:bottom w:val="single" w:sz="4" w:space="0" w:color="auto"/>
            </w:tcBorders>
            <w:vAlign w:val="bottom"/>
          </w:tcPr>
          <w:p w14:paraId="0319A6ED"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tcBorders>
              <w:bottom w:val="single" w:sz="4" w:space="0" w:color="auto"/>
            </w:tcBorders>
            <w:shd w:val="clear" w:color="auto" w:fill="A6A6A6" w:themeFill="background1" w:themeFillShade="A6"/>
            <w:vAlign w:val="bottom"/>
          </w:tcPr>
          <w:p w14:paraId="0A257638"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5A34F23E" w14:textId="77777777" w:rsidR="00802246" w:rsidRPr="000E0DFF" w:rsidRDefault="00802246" w:rsidP="00802246">
            <w:pPr>
              <w:jc w:val="center"/>
              <w:rPr>
                <w:rFonts w:ascii="Times New Roman" w:hAnsi="Times New Roman" w:cs="Times New Roman"/>
                <w:sz w:val="18"/>
                <w:szCs w:val="18"/>
              </w:rPr>
            </w:pPr>
          </w:p>
        </w:tc>
        <w:tc>
          <w:tcPr>
            <w:tcW w:w="4838" w:type="dxa"/>
            <w:vAlign w:val="bottom"/>
          </w:tcPr>
          <w:p w14:paraId="3C3E0923" w14:textId="77777777" w:rsidR="00802246" w:rsidRPr="00B66B58" w:rsidRDefault="008512D2" w:rsidP="008512D2">
            <w:pPr>
              <w:pStyle w:val="TableParagraph"/>
              <w:spacing w:before="71"/>
              <w:ind w:left="-31" w:hanging="28"/>
              <w:rPr>
                <w:rFonts w:ascii="Times New Roman" w:hAnsi="Times New Roman" w:cs="Times New Roman"/>
                <w:sz w:val="18"/>
                <w:szCs w:val="18"/>
              </w:rPr>
            </w:pPr>
            <w:r>
              <w:rPr>
                <w:rFonts w:ascii="Times New Roman" w:hAnsi="Times New Roman" w:cs="Times New Roman"/>
                <w:b/>
                <w:sz w:val="18"/>
                <w:szCs w:val="18"/>
              </w:rPr>
              <w:t>BIOL 2302</w:t>
            </w:r>
            <w:r w:rsidR="00802246">
              <w:rPr>
                <w:rFonts w:ascii="Times New Roman" w:hAnsi="Times New Roman" w:cs="Times New Roman"/>
                <w:b/>
                <w:sz w:val="18"/>
                <w:szCs w:val="18"/>
              </w:rPr>
              <w:t xml:space="preserve"> – </w:t>
            </w:r>
            <w:r>
              <w:rPr>
                <w:rFonts w:ascii="Times New Roman" w:hAnsi="Times New Roman" w:cs="Times New Roman"/>
                <w:sz w:val="18"/>
                <w:szCs w:val="18"/>
              </w:rPr>
              <w:t xml:space="preserve">Anatomy and Physiology II </w:t>
            </w:r>
            <w:r w:rsidR="00544E88" w:rsidRPr="00C36CB4">
              <w:rPr>
                <w:rFonts w:ascii="Times New Roman" w:hAnsi="Times New Roman" w:cs="Times New Roman"/>
                <w:sz w:val="18"/>
                <w:szCs w:val="18"/>
              </w:rPr>
              <w:t>(</w:t>
            </w:r>
            <w:r w:rsidR="00544E88" w:rsidRPr="00C36CB4">
              <w:rPr>
                <w:rFonts w:ascii="Times New Roman" w:hAnsi="Times New Roman" w:cs="Times New Roman"/>
                <w:color w:val="FF0000"/>
                <w:sz w:val="18"/>
                <w:szCs w:val="18"/>
              </w:rPr>
              <w:t>C</w:t>
            </w:r>
            <w:r w:rsidR="00544E88" w:rsidRPr="00C36CB4">
              <w:rPr>
                <w:rFonts w:ascii="Times New Roman" w:hAnsi="Times New Roman" w:cs="Times New Roman"/>
                <w:sz w:val="18"/>
                <w:szCs w:val="18"/>
              </w:rPr>
              <w:t>)</w:t>
            </w:r>
            <w:r w:rsidR="00544E88">
              <w:rPr>
                <w:rFonts w:ascii="Times New Roman" w:hAnsi="Times New Roman" w:cs="Times New Roman"/>
                <w:sz w:val="16"/>
                <w:szCs w:val="16"/>
              </w:rPr>
              <w:t xml:space="preserve">  </w:t>
            </w:r>
          </w:p>
        </w:tc>
        <w:tc>
          <w:tcPr>
            <w:tcW w:w="4850" w:type="dxa"/>
            <w:vMerge/>
          </w:tcPr>
          <w:p w14:paraId="32F15876" w14:textId="77777777" w:rsidR="00802246" w:rsidRPr="00C36CB4" w:rsidRDefault="00802246" w:rsidP="00802246">
            <w:pPr>
              <w:rPr>
                <w:rFonts w:ascii="Times New Roman" w:hAnsi="Times New Roman" w:cs="Times New Roman"/>
                <w:sz w:val="18"/>
                <w:szCs w:val="18"/>
              </w:rPr>
            </w:pPr>
          </w:p>
        </w:tc>
      </w:tr>
      <w:tr w:rsidR="00802246" w:rsidRPr="00332B62" w14:paraId="1F1294A8" w14:textId="77777777" w:rsidTr="008512D2">
        <w:trPr>
          <w:gridAfter w:val="2"/>
          <w:wAfter w:w="33" w:type="dxa"/>
          <w:trHeight w:val="283"/>
        </w:trPr>
        <w:tc>
          <w:tcPr>
            <w:tcW w:w="467" w:type="dxa"/>
            <w:vAlign w:val="bottom"/>
          </w:tcPr>
          <w:p w14:paraId="4FA6B6CD"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49BFB1A9"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5A0F7C68" w14:textId="77777777" w:rsidR="00802246" w:rsidRPr="00332B62" w:rsidRDefault="00802246" w:rsidP="00802246">
            <w:pPr>
              <w:jc w:val="center"/>
              <w:rPr>
                <w:rFonts w:ascii="Times New Roman" w:hAnsi="Times New Roman" w:cs="Times New Roman"/>
              </w:rPr>
            </w:pPr>
          </w:p>
        </w:tc>
        <w:tc>
          <w:tcPr>
            <w:tcW w:w="4838" w:type="dxa"/>
            <w:tcBorders>
              <w:left w:val="single" w:sz="2" w:space="0" w:color="ADAAAA"/>
              <w:bottom w:val="single" w:sz="4" w:space="0" w:color="auto"/>
              <w:right w:val="single" w:sz="2" w:space="0" w:color="ADAAAA"/>
            </w:tcBorders>
            <w:vAlign w:val="bottom"/>
          </w:tcPr>
          <w:p w14:paraId="1F247DB8" w14:textId="77777777" w:rsidR="00802246" w:rsidRPr="00B66B58" w:rsidRDefault="008512D2" w:rsidP="008512D2">
            <w:pPr>
              <w:pStyle w:val="TableParagraph"/>
              <w:spacing w:before="85"/>
              <w:ind w:left="-31" w:hanging="28"/>
              <w:rPr>
                <w:rFonts w:ascii="Times New Roman" w:hAnsi="Times New Roman" w:cs="Times New Roman"/>
                <w:sz w:val="18"/>
                <w:szCs w:val="18"/>
              </w:rPr>
            </w:pPr>
            <w:r>
              <w:rPr>
                <w:rFonts w:ascii="Times New Roman" w:hAnsi="Times New Roman" w:cs="Times New Roman"/>
                <w:b/>
                <w:sz w:val="18"/>
                <w:szCs w:val="18"/>
              </w:rPr>
              <w:t>BIOL 2102</w:t>
            </w:r>
            <w:r w:rsidR="00802246">
              <w:rPr>
                <w:rFonts w:ascii="Times New Roman" w:hAnsi="Times New Roman" w:cs="Times New Roman"/>
                <w:b/>
                <w:sz w:val="18"/>
                <w:szCs w:val="18"/>
              </w:rPr>
              <w:t xml:space="preserve"> – </w:t>
            </w:r>
            <w:r>
              <w:rPr>
                <w:rFonts w:ascii="Times New Roman" w:hAnsi="Times New Roman" w:cs="Times New Roman"/>
                <w:sz w:val="18"/>
                <w:szCs w:val="18"/>
              </w:rPr>
              <w:t>Anatomy and Physiology II Laboratory</w:t>
            </w:r>
          </w:p>
        </w:tc>
        <w:tc>
          <w:tcPr>
            <w:tcW w:w="4850" w:type="dxa"/>
            <w:vMerge/>
          </w:tcPr>
          <w:p w14:paraId="55F7D0D0" w14:textId="77777777" w:rsidR="00802246" w:rsidRPr="00C36CB4" w:rsidRDefault="00802246" w:rsidP="00802246">
            <w:pPr>
              <w:rPr>
                <w:rFonts w:ascii="Times New Roman" w:hAnsi="Times New Roman" w:cs="Times New Roman"/>
                <w:sz w:val="18"/>
                <w:szCs w:val="18"/>
              </w:rPr>
            </w:pPr>
          </w:p>
        </w:tc>
      </w:tr>
      <w:tr w:rsidR="00802246" w:rsidRPr="00332B62" w14:paraId="1FD1C2D7" w14:textId="77777777" w:rsidTr="00F33034">
        <w:tc>
          <w:tcPr>
            <w:tcW w:w="11509" w:type="dxa"/>
            <w:gridSpan w:val="7"/>
            <w:shd w:val="clear" w:color="auto" w:fill="006600"/>
          </w:tcPr>
          <w:p w14:paraId="26DDA363" w14:textId="77777777" w:rsidR="00802246" w:rsidRPr="00CD5C8F" w:rsidRDefault="00802246" w:rsidP="00C059B4">
            <w:pPr>
              <w:ind w:left="-31" w:hanging="28"/>
              <w:jc w:val="center"/>
              <w:rPr>
                <w:rFonts w:ascii="Times New Roman" w:hAnsi="Times New Roman" w:cs="Times New Roman"/>
                <w:color w:val="FFFFFF" w:themeColor="background1"/>
              </w:rPr>
            </w:pPr>
            <w:r w:rsidRPr="00CD5C8F">
              <w:rPr>
                <w:rFonts w:ascii="Times New Roman" w:hAnsi="Times New Roman" w:cs="Times New Roman"/>
                <w:b/>
                <w:color w:val="FFFFFF" w:themeColor="background1"/>
              </w:rPr>
              <w:t>TOTAL SEMESTER CREDIT HOURS: 1</w:t>
            </w:r>
            <w:r w:rsidR="00C059B4" w:rsidRPr="00CD5C8F">
              <w:rPr>
                <w:rFonts w:ascii="Times New Roman" w:hAnsi="Times New Roman" w:cs="Times New Roman"/>
                <w:b/>
                <w:color w:val="FFFFFF" w:themeColor="background1"/>
              </w:rPr>
              <w:t>4</w:t>
            </w:r>
          </w:p>
        </w:tc>
      </w:tr>
      <w:tr w:rsidR="00802246" w:rsidRPr="00FE0586" w14:paraId="1CF7A83A" w14:textId="77777777" w:rsidTr="00C059B4">
        <w:trPr>
          <w:gridAfter w:val="2"/>
          <w:wAfter w:w="33" w:type="dxa"/>
          <w:trHeight w:val="247"/>
        </w:trPr>
        <w:tc>
          <w:tcPr>
            <w:tcW w:w="467" w:type="dxa"/>
          </w:tcPr>
          <w:p w14:paraId="4D2C7C95" w14:textId="77777777" w:rsidR="00802246" w:rsidRPr="00FE0586" w:rsidRDefault="00802246" w:rsidP="00802246">
            <w:pPr>
              <w:rPr>
                <w:rFonts w:ascii="Times New Roman" w:hAnsi="Times New Roman" w:cs="Times New Roman"/>
                <w:b/>
                <w:sz w:val="20"/>
                <w:szCs w:val="20"/>
              </w:rPr>
            </w:pPr>
            <w:r w:rsidRPr="00FE0586">
              <w:rPr>
                <w:rFonts w:ascii="Times New Roman" w:hAnsi="Times New Roman" w:cs="Times New Roman"/>
                <w:b/>
                <w:sz w:val="20"/>
                <w:szCs w:val="20"/>
              </w:rPr>
              <w:t>D</w:t>
            </w:r>
          </w:p>
        </w:tc>
        <w:tc>
          <w:tcPr>
            <w:tcW w:w="671" w:type="dxa"/>
            <w:shd w:val="clear" w:color="auto" w:fill="A6A6A6" w:themeFill="background1" w:themeFillShade="A6"/>
            <w:vAlign w:val="bottom"/>
          </w:tcPr>
          <w:p w14:paraId="3EB44F19" w14:textId="77777777" w:rsidR="00802246" w:rsidRPr="00FE0586" w:rsidRDefault="00802246" w:rsidP="00802246">
            <w:pPr>
              <w:rPr>
                <w:rFonts w:ascii="Times New Roman" w:hAnsi="Times New Roman" w:cs="Times New Roman"/>
                <w:b/>
                <w:sz w:val="20"/>
                <w:szCs w:val="20"/>
              </w:rPr>
            </w:pPr>
          </w:p>
        </w:tc>
        <w:tc>
          <w:tcPr>
            <w:tcW w:w="650" w:type="dxa"/>
            <w:shd w:val="clear" w:color="auto" w:fill="A6A6A6" w:themeFill="background1" w:themeFillShade="A6"/>
            <w:vAlign w:val="bottom"/>
          </w:tcPr>
          <w:p w14:paraId="264B4C4C" w14:textId="77777777" w:rsidR="00802246" w:rsidRPr="00FE0586" w:rsidRDefault="00802246" w:rsidP="00802246">
            <w:pPr>
              <w:rPr>
                <w:rFonts w:ascii="Times New Roman" w:hAnsi="Times New Roman" w:cs="Times New Roman"/>
                <w:b/>
                <w:sz w:val="20"/>
                <w:szCs w:val="20"/>
              </w:rPr>
            </w:pPr>
          </w:p>
        </w:tc>
        <w:tc>
          <w:tcPr>
            <w:tcW w:w="4838" w:type="dxa"/>
            <w:tcBorders>
              <w:bottom w:val="single" w:sz="4" w:space="0" w:color="auto"/>
            </w:tcBorders>
          </w:tcPr>
          <w:p w14:paraId="31BACDC3" w14:textId="2E46E124" w:rsidR="00802246" w:rsidRPr="00FE0586" w:rsidRDefault="00802246" w:rsidP="00F770CC">
            <w:pPr>
              <w:ind w:left="-31" w:hanging="28"/>
              <w:jc w:val="center"/>
              <w:rPr>
                <w:rFonts w:ascii="Times New Roman" w:hAnsi="Times New Roman" w:cs="Times New Roman"/>
                <w:b/>
                <w:sz w:val="20"/>
                <w:szCs w:val="20"/>
              </w:rPr>
            </w:pPr>
            <w:r>
              <w:rPr>
                <w:rFonts w:ascii="Times New Roman" w:hAnsi="Times New Roman" w:cs="Times New Roman"/>
                <w:b/>
                <w:sz w:val="20"/>
                <w:szCs w:val="20"/>
              </w:rPr>
              <w:t xml:space="preserve">SEMESTER </w:t>
            </w:r>
            <w:r w:rsidR="00DB4B67">
              <w:rPr>
                <w:rFonts w:ascii="Times New Roman" w:hAnsi="Times New Roman" w:cs="Times New Roman"/>
                <w:b/>
                <w:sz w:val="20"/>
                <w:szCs w:val="20"/>
              </w:rPr>
              <w:t>2</w:t>
            </w:r>
          </w:p>
        </w:tc>
        <w:tc>
          <w:tcPr>
            <w:tcW w:w="4850" w:type="dxa"/>
          </w:tcPr>
          <w:p w14:paraId="6674769F" w14:textId="77777777" w:rsidR="00802246" w:rsidRPr="00FE0586" w:rsidRDefault="00802246" w:rsidP="00802246">
            <w:pPr>
              <w:jc w:val="center"/>
              <w:rPr>
                <w:rFonts w:ascii="Times New Roman" w:hAnsi="Times New Roman" w:cs="Times New Roman"/>
                <w:b/>
                <w:sz w:val="20"/>
                <w:szCs w:val="20"/>
              </w:rPr>
            </w:pPr>
            <w:r w:rsidRPr="00FE0586">
              <w:rPr>
                <w:rFonts w:ascii="Times New Roman" w:hAnsi="Times New Roman" w:cs="Times New Roman"/>
                <w:b/>
                <w:sz w:val="20"/>
                <w:szCs w:val="20"/>
              </w:rPr>
              <w:t>ACTION ITEMS</w:t>
            </w:r>
          </w:p>
        </w:tc>
      </w:tr>
      <w:tr w:rsidR="00802246" w:rsidRPr="00332B62" w14:paraId="7E420102" w14:textId="77777777" w:rsidTr="00C059B4">
        <w:trPr>
          <w:gridAfter w:val="2"/>
          <w:wAfter w:w="33" w:type="dxa"/>
          <w:trHeight w:val="229"/>
        </w:trPr>
        <w:tc>
          <w:tcPr>
            <w:tcW w:w="467" w:type="dxa"/>
            <w:vAlign w:val="bottom"/>
          </w:tcPr>
          <w:p w14:paraId="63FD7336"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0D39DD06"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7FE0F310" w14:textId="77777777" w:rsidR="00802246" w:rsidRPr="00332B62" w:rsidRDefault="00802246" w:rsidP="00802246">
            <w:pPr>
              <w:jc w:val="center"/>
              <w:rPr>
                <w:rFonts w:ascii="Times New Roman" w:hAnsi="Times New Roman" w:cs="Times New Roman"/>
              </w:rPr>
            </w:pPr>
          </w:p>
        </w:tc>
        <w:tc>
          <w:tcPr>
            <w:tcW w:w="4838" w:type="dxa"/>
            <w:vAlign w:val="bottom"/>
          </w:tcPr>
          <w:p w14:paraId="73D99C61" w14:textId="4D9DF40B" w:rsidR="00802246" w:rsidRPr="00F04607" w:rsidRDefault="00A06085" w:rsidP="00C059B4">
            <w:pPr>
              <w:pStyle w:val="TableParagraph"/>
              <w:spacing w:before="20"/>
              <w:ind w:left="-31" w:hanging="28"/>
              <w:rPr>
                <w:rFonts w:ascii="Times New Roman" w:hAnsi="Times New Roman" w:cs="Times New Roman"/>
                <w:sz w:val="18"/>
                <w:szCs w:val="18"/>
              </w:rPr>
            </w:pPr>
            <w:r>
              <w:rPr>
                <w:rFonts w:ascii="Times New Roman" w:hAnsi="Times New Roman" w:cs="Times New Roman"/>
                <w:b/>
                <w:sz w:val="18"/>
                <w:szCs w:val="18"/>
              </w:rPr>
              <w:t>OTHA 1319</w:t>
            </w:r>
            <w:r>
              <w:rPr>
                <w:rFonts w:ascii="Times New Roman" w:hAnsi="Times New Roman" w:cs="Times New Roman"/>
                <w:sz w:val="18"/>
                <w:szCs w:val="18"/>
              </w:rPr>
              <w:t xml:space="preserve"> – Therapeutic Interventions I</w:t>
            </w:r>
            <w:r>
              <w:rPr>
                <w:rFonts w:ascii="Times New Roman" w:hAnsi="Times New Roman" w:cs="Times New Roman"/>
                <w:b/>
                <w:sz w:val="18"/>
                <w:szCs w:val="18"/>
              </w:rPr>
              <w:t xml:space="preserve"> </w:t>
            </w:r>
            <w:r w:rsidR="00C059B4">
              <w:rPr>
                <w:rFonts w:ascii="Times New Roman" w:hAnsi="Times New Roman" w:cs="Times New Roman"/>
                <w:b/>
                <w:sz w:val="18"/>
                <w:szCs w:val="18"/>
              </w:rPr>
              <w:t>OTHA 1349</w:t>
            </w:r>
            <w:r w:rsidR="00802246" w:rsidRPr="00C36CB4">
              <w:rPr>
                <w:rFonts w:ascii="Times New Roman" w:hAnsi="Times New Roman" w:cs="Times New Roman"/>
                <w:b/>
                <w:sz w:val="18"/>
                <w:szCs w:val="18"/>
              </w:rPr>
              <w:t xml:space="preserve"> </w:t>
            </w:r>
            <w:r w:rsidR="00802246" w:rsidRPr="00C36CB4">
              <w:rPr>
                <w:rFonts w:ascii="Times New Roman" w:hAnsi="Times New Roman" w:cs="Times New Roman"/>
                <w:sz w:val="18"/>
                <w:szCs w:val="18"/>
              </w:rPr>
              <w:t xml:space="preserve">– </w:t>
            </w:r>
            <w:r w:rsidR="00C059B4">
              <w:rPr>
                <w:rFonts w:ascii="Times New Roman" w:hAnsi="Times New Roman" w:cs="Times New Roman"/>
                <w:sz w:val="18"/>
                <w:szCs w:val="18"/>
              </w:rPr>
              <w:t>Occupational Performance in Adulthood</w:t>
            </w:r>
          </w:p>
        </w:tc>
        <w:tc>
          <w:tcPr>
            <w:tcW w:w="4850" w:type="dxa"/>
            <w:vMerge w:val="restart"/>
          </w:tcPr>
          <w:p w14:paraId="7E5120E8" w14:textId="77777777" w:rsidR="005C110D" w:rsidRDefault="005C110D" w:rsidP="005C110D">
            <w:pPr>
              <w:pStyle w:val="TableParagraph"/>
              <w:tabs>
                <w:tab w:val="left" w:pos="301"/>
              </w:tabs>
              <w:ind w:right="374"/>
              <w:rPr>
                <w:rFonts w:ascii="Times New Roman" w:hAnsi="Times New Roman" w:cs="Times New Roman"/>
                <w:sz w:val="18"/>
                <w:szCs w:val="18"/>
              </w:rPr>
            </w:pPr>
            <w:r w:rsidRPr="00C36CB4">
              <w:rPr>
                <w:rFonts w:ascii="Times New Roman" w:hAnsi="Times New Roman" w:cs="Times New Roman"/>
                <w:sz w:val="18"/>
                <w:szCs w:val="18"/>
              </w:rPr>
              <w:sym w:font="Wingdings" w:char="F06F"/>
            </w:r>
            <w:r w:rsidRPr="00C36CB4">
              <w:rPr>
                <w:rFonts w:ascii="Times New Roman" w:hAnsi="Times New Roman" w:cs="Times New Roman"/>
                <w:sz w:val="18"/>
                <w:szCs w:val="18"/>
              </w:rPr>
              <w:tab/>
              <w:t xml:space="preserve">Meet with your advisor to </w:t>
            </w:r>
            <w:r>
              <w:rPr>
                <w:rFonts w:ascii="Times New Roman" w:hAnsi="Times New Roman" w:cs="Times New Roman"/>
                <w:sz w:val="18"/>
                <w:szCs w:val="18"/>
              </w:rPr>
              <w:t xml:space="preserve">track your progress towards </w:t>
            </w:r>
          </w:p>
          <w:p w14:paraId="0968653D" w14:textId="77777777" w:rsidR="005C110D" w:rsidRPr="00C36CB4" w:rsidRDefault="005C110D" w:rsidP="005C110D">
            <w:pPr>
              <w:pStyle w:val="TableParagraph"/>
              <w:tabs>
                <w:tab w:val="left" w:pos="301"/>
              </w:tabs>
              <w:ind w:right="374"/>
              <w:rPr>
                <w:rFonts w:ascii="Times New Roman" w:hAnsi="Times New Roman" w:cs="Times New Roman"/>
                <w:sz w:val="18"/>
                <w:szCs w:val="18"/>
              </w:rPr>
            </w:pPr>
            <w:r>
              <w:rPr>
                <w:rFonts w:ascii="Times New Roman" w:hAnsi="Times New Roman" w:cs="Times New Roman"/>
                <w:sz w:val="18"/>
                <w:szCs w:val="18"/>
              </w:rPr>
              <w:t xml:space="preserve">       completion of program</w:t>
            </w:r>
            <w:r w:rsidRPr="00C36CB4">
              <w:rPr>
                <w:rFonts w:ascii="Times New Roman" w:hAnsi="Times New Roman" w:cs="Times New Roman"/>
                <w:sz w:val="18"/>
                <w:szCs w:val="18"/>
              </w:rPr>
              <w:t>.</w:t>
            </w:r>
          </w:p>
          <w:p w14:paraId="05007981" w14:textId="77777777" w:rsidR="00802246" w:rsidRPr="00447BB9" w:rsidRDefault="00802246" w:rsidP="00802246">
            <w:pPr>
              <w:jc w:val="center"/>
              <w:rPr>
                <w:rFonts w:ascii="Times New Roman" w:hAnsi="Times New Roman" w:cs="Times New Roman"/>
                <w:b/>
              </w:rPr>
            </w:pPr>
          </w:p>
        </w:tc>
      </w:tr>
      <w:tr w:rsidR="00802246" w:rsidRPr="00332B62" w14:paraId="295A8D0D" w14:textId="77777777" w:rsidTr="00C059B4">
        <w:trPr>
          <w:gridAfter w:val="2"/>
          <w:wAfter w:w="33" w:type="dxa"/>
          <w:trHeight w:val="229"/>
        </w:trPr>
        <w:tc>
          <w:tcPr>
            <w:tcW w:w="467" w:type="dxa"/>
            <w:vAlign w:val="bottom"/>
          </w:tcPr>
          <w:p w14:paraId="452D9DF1"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0210F5E7"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5FB6601B" w14:textId="77777777" w:rsidR="00802246" w:rsidRPr="00332B62" w:rsidRDefault="00802246" w:rsidP="00802246">
            <w:pPr>
              <w:jc w:val="center"/>
              <w:rPr>
                <w:rFonts w:ascii="Times New Roman" w:hAnsi="Times New Roman" w:cs="Times New Roman"/>
              </w:rPr>
            </w:pPr>
          </w:p>
        </w:tc>
        <w:tc>
          <w:tcPr>
            <w:tcW w:w="4838" w:type="dxa"/>
            <w:vAlign w:val="bottom"/>
          </w:tcPr>
          <w:p w14:paraId="7291C6B2" w14:textId="40968531" w:rsidR="00802246" w:rsidRPr="00FC0712" w:rsidRDefault="00A06085" w:rsidP="00C059B4">
            <w:pPr>
              <w:pStyle w:val="TableParagraph"/>
              <w:spacing w:before="20"/>
              <w:ind w:left="-31" w:hanging="28"/>
              <w:rPr>
                <w:rFonts w:ascii="Times New Roman" w:hAnsi="Times New Roman" w:cs="Times New Roman"/>
                <w:sz w:val="18"/>
                <w:szCs w:val="18"/>
              </w:rPr>
            </w:pPr>
            <w:r>
              <w:rPr>
                <w:rFonts w:ascii="Times New Roman" w:hAnsi="Times New Roman" w:cs="Times New Roman"/>
                <w:b/>
                <w:sz w:val="18"/>
                <w:szCs w:val="18"/>
              </w:rPr>
              <w:t>OTHA 1349</w:t>
            </w:r>
            <w:r w:rsidRPr="00C36CB4">
              <w:rPr>
                <w:rFonts w:ascii="Times New Roman" w:hAnsi="Times New Roman" w:cs="Times New Roman"/>
                <w:b/>
                <w:sz w:val="18"/>
                <w:szCs w:val="18"/>
              </w:rPr>
              <w:t xml:space="preserve"> </w:t>
            </w:r>
            <w:r w:rsidRPr="00C36CB4">
              <w:rPr>
                <w:rFonts w:ascii="Times New Roman" w:hAnsi="Times New Roman" w:cs="Times New Roman"/>
                <w:sz w:val="18"/>
                <w:szCs w:val="18"/>
              </w:rPr>
              <w:t xml:space="preserve">– </w:t>
            </w:r>
            <w:r>
              <w:rPr>
                <w:rFonts w:ascii="Times New Roman" w:hAnsi="Times New Roman" w:cs="Times New Roman"/>
                <w:sz w:val="18"/>
                <w:szCs w:val="18"/>
              </w:rPr>
              <w:t>Occupational Performance in Adulthood</w:t>
            </w:r>
          </w:p>
        </w:tc>
        <w:tc>
          <w:tcPr>
            <w:tcW w:w="4850" w:type="dxa"/>
            <w:vMerge/>
          </w:tcPr>
          <w:p w14:paraId="5D80982B" w14:textId="77777777" w:rsidR="00802246" w:rsidRPr="00447BB9" w:rsidRDefault="00802246" w:rsidP="00802246">
            <w:pPr>
              <w:jc w:val="center"/>
              <w:rPr>
                <w:rFonts w:ascii="Times New Roman" w:hAnsi="Times New Roman" w:cs="Times New Roman"/>
                <w:b/>
              </w:rPr>
            </w:pPr>
          </w:p>
        </w:tc>
      </w:tr>
      <w:tr w:rsidR="00802246" w:rsidRPr="00332B62" w14:paraId="1F27D28B" w14:textId="77777777" w:rsidTr="00C059B4">
        <w:trPr>
          <w:gridAfter w:val="2"/>
          <w:wAfter w:w="33" w:type="dxa"/>
          <w:trHeight w:val="229"/>
        </w:trPr>
        <w:tc>
          <w:tcPr>
            <w:tcW w:w="467" w:type="dxa"/>
            <w:vAlign w:val="bottom"/>
          </w:tcPr>
          <w:p w14:paraId="11E206FD"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2732D487"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641016DB" w14:textId="77777777" w:rsidR="00802246" w:rsidRPr="00332B62" w:rsidRDefault="00802246" w:rsidP="00802246">
            <w:pPr>
              <w:jc w:val="center"/>
              <w:rPr>
                <w:rFonts w:ascii="Times New Roman" w:hAnsi="Times New Roman" w:cs="Times New Roman"/>
              </w:rPr>
            </w:pPr>
          </w:p>
        </w:tc>
        <w:tc>
          <w:tcPr>
            <w:tcW w:w="4838" w:type="dxa"/>
            <w:vAlign w:val="bottom"/>
          </w:tcPr>
          <w:p w14:paraId="5849CB44" w14:textId="7D31EDBC" w:rsidR="00802246" w:rsidRPr="00FC0712" w:rsidRDefault="00A06085" w:rsidP="00F770CC">
            <w:pPr>
              <w:pStyle w:val="TableParagraph"/>
              <w:spacing w:before="20"/>
              <w:ind w:left="-31" w:hanging="28"/>
              <w:rPr>
                <w:rFonts w:ascii="Times New Roman" w:hAnsi="Times New Roman" w:cs="Times New Roman"/>
                <w:sz w:val="18"/>
                <w:szCs w:val="18"/>
              </w:rPr>
            </w:pPr>
            <w:r>
              <w:rPr>
                <w:rFonts w:ascii="Times New Roman" w:hAnsi="Times New Roman" w:cs="Times New Roman"/>
                <w:b/>
                <w:sz w:val="18"/>
                <w:szCs w:val="18"/>
              </w:rPr>
              <w:t>OTHA 2301</w:t>
            </w:r>
            <w:r>
              <w:rPr>
                <w:rFonts w:ascii="Times New Roman" w:hAnsi="Times New Roman" w:cs="Times New Roman"/>
                <w:sz w:val="18"/>
                <w:szCs w:val="18"/>
              </w:rPr>
              <w:t xml:space="preserve"> – Pathophysiology in Occupational Therapy</w:t>
            </w:r>
          </w:p>
        </w:tc>
        <w:tc>
          <w:tcPr>
            <w:tcW w:w="4850" w:type="dxa"/>
            <w:vMerge/>
          </w:tcPr>
          <w:p w14:paraId="2207C546" w14:textId="77777777" w:rsidR="00802246" w:rsidRPr="00447BB9" w:rsidRDefault="00802246" w:rsidP="00802246">
            <w:pPr>
              <w:jc w:val="center"/>
              <w:rPr>
                <w:rFonts w:ascii="Times New Roman" w:hAnsi="Times New Roman" w:cs="Times New Roman"/>
                <w:b/>
              </w:rPr>
            </w:pPr>
          </w:p>
        </w:tc>
      </w:tr>
      <w:tr w:rsidR="00802246" w:rsidRPr="00332B62" w14:paraId="3A54EDF9" w14:textId="77777777" w:rsidTr="00C059B4">
        <w:trPr>
          <w:gridAfter w:val="2"/>
          <w:wAfter w:w="33" w:type="dxa"/>
          <w:trHeight w:val="229"/>
        </w:trPr>
        <w:tc>
          <w:tcPr>
            <w:tcW w:w="467" w:type="dxa"/>
            <w:vAlign w:val="bottom"/>
          </w:tcPr>
          <w:p w14:paraId="55C4D63E"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7B5BE7C1"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0FD6D226" w14:textId="77777777" w:rsidR="00802246" w:rsidRPr="00332B62" w:rsidRDefault="00802246" w:rsidP="00802246">
            <w:pPr>
              <w:jc w:val="center"/>
              <w:rPr>
                <w:rFonts w:ascii="Times New Roman" w:hAnsi="Times New Roman" w:cs="Times New Roman"/>
              </w:rPr>
            </w:pPr>
          </w:p>
        </w:tc>
        <w:tc>
          <w:tcPr>
            <w:tcW w:w="4838" w:type="dxa"/>
            <w:vAlign w:val="bottom"/>
          </w:tcPr>
          <w:p w14:paraId="3F48B92C" w14:textId="77777777" w:rsidR="00802246" w:rsidRPr="00FC0712" w:rsidRDefault="00F770CC" w:rsidP="00F770CC">
            <w:pPr>
              <w:pStyle w:val="TableParagraph"/>
              <w:spacing w:before="20"/>
              <w:ind w:left="-31" w:hanging="28"/>
              <w:rPr>
                <w:rFonts w:ascii="Times New Roman" w:hAnsi="Times New Roman" w:cs="Times New Roman"/>
                <w:sz w:val="18"/>
                <w:szCs w:val="18"/>
              </w:rPr>
            </w:pPr>
            <w:r>
              <w:rPr>
                <w:rFonts w:ascii="Times New Roman" w:hAnsi="Times New Roman" w:cs="Times New Roman"/>
                <w:b/>
                <w:sz w:val="18"/>
                <w:szCs w:val="18"/>
              </w:rPr>
              <w:t>OTHA 1162</w:t>
            </w:r>
            <w:r w:rsidR="00802246">
              <w:rPr>
                <w:rFonts w:ascii="Times New Roman" w:hAnsi="Times New Roman" w:cs="Times New Roman"/>
                <w:sz w:val="18"/>
                <w:szCs w:val="18"/>
              </w:rPr>
              <w:t xml:space="preserve"> – </w:t>
            </w:r>
            <w:r>
              <w:rPr>
                <w:rFonts w:ascii="Times New Roman" w:hAnsi="Times New Roman" w:cs="Times New Roman"/>
                <w:sz w:val="18"/>
                <w:szCs w:val="18"/>
              </w:rPr>
              <w:t>Clinical OTA - Adults</w:t>
            </w:r>
          </w:p>
        </w:tc>
        <w:tc>
          <w:tcPr>
            <w:tcW w:w="4850" w:type="dxa"/>
            <w:vMerge/>
          </w:tcPr>
          <w:p w14:paraId="63F49DC1" w14:textId="77777777" w:rsidR="00802246" w:rsidRPr="00447BB9" w:rsidRDefault="00802246" w:rsidP="00802246">
            <w:pPr>
              <w:jc w:val="center"/>
              <w:rPr>
                <w:rFonts w:ascii="Times New Roman" w:hAnsi="Times New Roman" w:cs="Times New Roman"/>
                <w:b/>
              </w:rPr>
            </w:pPr>
          </w:p>
        </w:tc>
      </w:tr>
      <w:tr w:rsidR="00802246" w:rsidRPr="00332B62" w14:paraId="46943E05" w14:textId="77777777" w:rsidTr="00C059B4">
        <w:trPr>
          <w:gridAfter w:val="2"/>
          <w:wAfter w:w="33" w:type="dxa"/>
          <w:trHeight w:val="229"/>
        </w:trPr>
        <w:tc>
          <w:tcPr>
            <w:tcW w:w="467" w:type="dxa"/>
            <w:vAlign w:val="bottom"/>
          </w:tcPr>
          <w:p w14:paraId="673A42C5" w14:textId="77777777" w:rsidR="00802246" w:rsidRPr="000E0DFF" w:rsidRDefault="00802246" w:rsidP="00802246">
            <w:pPr>
              <w:rPr>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41206D30" w14:textId="77777777" w:rsidR="00802246" w:rsidRPr="000E0DFF" w:rsidRDefault="00802246" w:rsidP="00802246">
            <w:pPr>
              <w:jc w:val="center"/>
              <w:rPr>
                <w:sz w:val="18"/>
                <w:szCs w:val="18"/>
              </w:rPr>
            </w:pPr>
          </w:p>
        </w:tc>
        <w:tc>
          <w:tcPr>
            <w:tcW w:w="650" w:type="dxa"/>
            <w:shd w:val="clear" w:color="auto" w:fill="A6A6A6" w:themeFill="background1" w:themeFillShade="A6"/>
            <w:vAlign w:val="bottom"/>
          </w:tcPr>
          <w:p w14:paraId="14099A50" w14:textId="77777777" w:rsidR="00802246" w:rsidRPr="00332B62" w:rsidRDefault="00802246" w:rsidP="00802246">
            <w:pPr>
              <w:jc w:val="center"/>
              <w:rPr>
                <w:rFonts w:ascii="Times New Roman" w:hAnsi="Times New Roman" w:cs="Times New Roman"/>
              </w:rPr>
            </w:pPr>
          </w:p>
        </w:tc>
        <w:tc>
          <w:tcPr>
            <w:tcW w:w="4838" w:type="dxa"/>
            <w:vAlign w:val="bottom"/>
          </w:tcPr>
          <w:p w14:paraId="4F71BAAA" w14:textId="20B5E57F" w:rsidR="00802246" w:rsidRPr="00FC0712" w:rsidRDefault="00A06085" w:rsidP="00F770CC">
            <w:pPr>
              <w:pStyle w:val="TableParagraph"/>
              <w:spacing w:before="20"/>
              <w:ind w:left="-31" w:hanging="28"/>
              <w:rPr>
                <w:rFonts w:ascii="Times New Roman" w:hAnsi="Times New Roman" w:cs="Times New Roman"/>
                <w:sz w:val="18"/>
                <w:szCs w:val="18"/>
              </w:rPr>
            </w:pPr>
            <w:r>
              <w:rPr>
                <w:rFonts w:ascii="Times New Roman" w:hAnsi="Times New Roman" w:cs="Times New Roman"/>
                <w:b/>
                <w:sz w:val="18"/>
                <w:szCs w:val="18"/>
              </w:rPr>
              <w:t>SOCI 1301</w:t>
            </w:r>
            <w:r>
              <w:rPr>
                <w:rFonts w:ascii="Times New Roman" w:hAnsi="Times New Roman" w:cs="Times New Roman"/>
                <w:sz w:val="18"/>
                <w:szCs w:val="18"/>
              </w:rPr>
              <w:t xml:space="preserve"> – Introduction to Sociology </w:t>
            </w:r>
            <w:r w:rsidRPr="00C36CB4">
              <w:rPr>
                <w:rFonts w:ascii="Times New Roman" w:hAnsi="Times New Roman" w:cs="Times New Roman"/>
                <w:sz w:val="18"/>
                <w:szCs w:val="18"/>
              </w:rPr>
              <w:t>(</w:t>
            </w:r>
            <w:r w:rsidRPr="00C36CB4">
              <w:rPr>
                <w:rFonts w:ascii="Times New Roman" w:hAnsi="Times New Roman" w:cs="Times New Roman"/>
                <w:color w:val="FF0000"/>
                <w:sz w:val="18"/>
                <w:szCs w:val="18"/>
              </w:rPr>
              <w:t>C</w:t>
            </w:r>
            <w:r w:rsidRPr="00C36CB4">
              <w:rPr>
                <w:rFonts w:ascii="Times New Roman" w:hAnsi="Times New Roman" w:cs="Times New Roman"/>
                <w:sz w:val="18"/>
                <w:szCs w:val="18"/>
              </w:rPr>
              <w:t>)</w:t>
            </w:r>
            <w:r>
              <w:rPr>
                <w:rFonts w:ascii="Times New Roman" w:hAnsi="Times New Roman" w:cs="Times New Roman"/>
                <w:sz w:val="16"/>
                <w:szCs w:val="16"/>
              </w:rPr>
              <w:t xml:space="preserve">  </w:t>
            </w:r>
          </w:p>
        </w:tc>
        <w:tc>
          <w:tcPr>
            <w:tcW w:w="4850" w:type="dxa"/>
            <w:vMerge/>
          </w:tcPr>
          <w:p w14:paraId="5912F029" w14:textId="77777777" w:rsidR="00802246" w:rsidRPr="00447BB9" w:rsidRDefault="00802246" w:rsidP="00802246">
            <w:pPr>
              <w:jc w:val="center"/>
              <w:rPr>
                <w:rFonts w:ascii="Times New Roman" w:hAnsi="Times New Roman" w:cs="Times New Roman"/>
                <w:b/>
              </w:rPr>
            </w:pPr>
          </w:p>
        </w:tc>
      </w:tr>
      <w:tr w:rsidR="00802246" w:rsidRPr="00332B62" w14:paraId="110E6C2F" w14:textId="77777777" w:rsidTr="00F33034">
        <w:tc>
          <w:tcPr>
            <w:tcW w:w="11509" w:type="dxa"/>
            <w:gridSpan w:val="7"/>
            <w:shd w:val="clear" w:color="auto" w:fill="006600"/>
          </w:tcPr>
          <w:p w14:paraId="401C1996" w14:textId="77777777" w:rsidR="00802246" w:rsidRPr="00CD5C8F" w:rsidRDefault="00802246" w:rsidP="00DD729B">
            <w:pPr>
              <w:ind w:left="-31" w:hanging="28"/>
              <w:jc w:val="center"/>
              <w:rPr>
                <w:rFonts w:ascii="Times New Roman" w:hAnsi="Times New Roman" w:cs="Times New Roman"/>
                <w:color w:val="FFFFFF" w:themeColor="background1"/>
              </w:rPr>
            </w:pPr>
            <w:r w:rsidRPr="00CD5C8F">
              <w:rPr>
                <w:rFonts w:ascii="Times New Roman" w:hAnsi="Times New Roman" w:cs="Times New Roman"/>
                <w:b/>
                <w:color w:val="FFFFFF" w:themeColor="background1"/>
              </w:rPr>
              <w:t>TOTAL SEMESTER CREDIT HOURS: 1</w:t>
            </w:r>
            <w:r w:rsidR="00DD729B" w:rsidRPr="00CD5C8F">
              <w:rPr>
                <w:rFonts w:ascii="Times New Roman" w:hAnsi="Times New Roman" w:cs="Times New Roman"/>
                <w:b/>
                <w:color w:val="FFFFFF" w:themeColor="background1"/>
              </w:rPr>
              <w:t>3</w:t>
            </w:r>
          </w:p>
        </w:tc>
      </w:tr>
      <w:tr w:rsidR="00802246" w:rsidRPr="00FE0586" w14:paraId="37A0A183" w14:textId="77777777" w:rsidTr="00DD729B">
        <w:trPr>
          <w:gridAfter w:val="2"/>
          <w:wAfter w:w="33" w:type="dxa"/>
          <w:trHeight w:val="184"/>
        </w:trPr>
        <w:tc>
          <w:tcPr>
            <w:tcW w:w="467" w:type="dxa"/>
            <w:vAlign w:val="bottom"/>
          </w:tcPr>
          <w:p w14:paraId="7158EEA2" w14:textId="77777777" w:rsidR="00802246" w:rsidRPr="00FE0586" w:rsidRDefault="00802246" w:rsidP="00802246">
            <w:pPr>
              <w:rPr>
                <w:rFonts w:ascii="Times New Roman" w:hAnsi="Times New Roman" w:cs="Times New Roman"/>
                <w:b/>
                <w:sz w:val="20"/>
                <w:szCs w:val="20"/>
              </w:rPr>
            </w:pPr>
            <w:r w:rsidRPr="00FE0586">
              <w:rPr>
                <w:rFonts w:ascii="Times New Roman" w:hAnsi="Times New Roman" w:cs="Times New Roman"/>
                <w:b/>
                <w:sz w:val="20"/>
                <w:szCs w:val="20"/>
              </w:rPr>
              <w:t>D</w:t>
            </w:r>
          </w:p>
        </w:tc>
        <w:tc>
          <w:tcPr>
            <w:tcW w:w="671" w:type="dxa"/>
            <w:shd w:val="clear" w:color="auto" w:fill="A6A6A6" w:themeFill="background1" w:themeFillShade="A6"/>
            <w:vAlign w:val="bottom"/>
          </w:tcPr>
          <w:p w14:paraId="7BC7B974" w14:textId="77777777" w:rsidR="00802246" w:rsidRPr="00FE0586" w:rsidRDefault="00802246" w:rsidP="00802246">
            <w:pPr>
              <w:rPr>
                <w:rFonts w:ascii="Times New Roman" w:hAnsi="Times New Roman" w:cs="Times New Roman"/>
                <w:b/>
                <w:sz w:val="20"/>
                <w:szCs w:val="20"/>
              </w:rPr>
            </w:pPr>
          </w:p>
        </w:tc>
        <w:tc>
          <w:tcPr>
            <w:tcW w:w="650" w:type="dxa"/>
            <w:shd w:val="clear" w:color="auto" w:fill="A6A6A6" w:themeFill="background1" w:themeFillShade="A6"/>
            <w:vAlign w:val="bottom"/>
          </w:tcPr>
          <w:p w14:paraId="38229A0B" w14:textId="77777777" w:rsidR="00802246" w:rsidRPr="00FE0586" w:rsidRDefault="00802246" w:rsidP="00802246">
            <w:pPr>
              <w:rPr>
                <w:rFonts w:ascii="Times New Roman" w:hAnsi="Times New Roman" w:cs="Times New Roman"/>
                <w:b/>
                <w:sz w:val="20"/>
                <w:szCs w:val="20"/>
              </w:rPr>
            </w:pPr>
          </w:p>
        </w:tc>
        <w:tc>
          <w:tcPr>
            <w:tcW w:w="4838" w:type="dxa"/>
            <w:tcBorders>
              <w:bottom w:val="single" w:sz="4" w:space="0" w:color="auto"/>
            </w:tcBorders>
            <w:vAlign w:val="bottom"/>
          </w:tcPr>
          <w:p w14:paraId="227C5810" w14:textId="24EFADB1" w:rsidR="00802246" w:rsidRPr="00FE0586" w:rsidRDefault="00DD729B" w:rsidP="00802246">
            <w:pPr>
              <w:ind w:left="-31" w:hanging="28"/>
              <w:jc w:val="center"/>
              <w:rPr>
                <w:rFonts w:ascii="Times New Roman" w:hAnsi="Times New Roman" w:cs="Times New Roman"/>
                <w:b/>
                <w:sz w:val="20"/>
                <w:szCs w:val="20"/>
              </w:rPr>
            </w:pPr>
            <w:r>
              <w:rPr>
                <w:rFonts w:ascii="Times New Roman" w:hAnsi="Times New Roman" w:cs="Times New Roman"/>
                <w:b/>
                <w:sz w:val="20"/>
                <w:szCs w:val="20"/>
              </w:rPr>
              <w:t xml:space="preserve">SEMESTER 3 </w:t>
            </w:r>
          </w:p>
        </w:tc>
        <w:tc>
          <w:tcPr>
            <w:tcW w:w="4850" w:type="dxa"/>
            <w:vAlign w:val="bottom"/>
          </w:tcPr>
          <w:p w14:paraId="174B1CE8" w14:textId="77777777" w:rsidR="00802246" w:rsidRPr="00FE0586" w:rsidRDefault="00802246" w:rsidP="00802246">
            <w:pPr>
              <w:jc w:val="center"/>
              <w:rPr>
                <w:rFonts w:ascii="Times New Roman" w:hAnsi="Times New Roman" w:cs="Times New Roman"/>
                <w:b/>
                <w:sz w:val="20"/>
                <w:szCs w:val="20"/>
              </w:rPr>
            </w:pPr>
            <w:r w:rsidRPr="00FE0586">
              <w:rPr>
                <w:rFonts w:ascii="Times New Roman" w:hAnsi="Times New Roman" w:cs="Times New Roman"/>
                <w:b/>
                <w:sz w:val="20"/>
                <w:szCs w:val="20"/>
              </w:rPr>
              <w:t>ACTION ITEMS</w:t>
            </w:r>
          </w:p>
        </w:tc>
      </w:tr>
      <w:tr w:rsidR="00DD729B" w:rsidRPr="00332B62" w14:paraId="05CC8380" w14:textId="77777777" w:rsidTr="00DD729B">
        <w:trPr>
          <w:gridAfter w:val="2"/>
          <w:wAfter w:w="33" w:type="dxa"/>
          <w:trHeight w:val="245"/>
        </w:trPr>
        <w:tc>
          <w:tcPr>
            <w:tcW w:w="467" w:type="dxa"/>
            <w:vAlign w:val="bottom"/>
          </w:tcPr>
          <w:p w14:paraId="2860DF08" w14:textId="77777777" w:rsidR="00DD729B" w:rsidRPr="000E0DFF" w:rsidRDefault="00DD729B" w:rsidP="00802246">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2758F17A" w14:textId="77777777" w:rsidR="00DD729B" w:rsidRPr="000E0DFF" w:rsidRDefault="00DD729B" w:rsidP="00802246">
            <w:pPr>
              <w:jc w:val="center"/>
              <w:rPr>
                <w:rFonts w:ascii="Times New Roman" w:hAnsi="Times New Roman" w:cs="Times New Roman"/>
                <w:sz w:val="18"/>
                <w:szCs w:val="18"/>
              </w:rPr>
            </w:pPr>
          </w:p>
        </w:tc>
        <w:tc>
          <w:tcPr>
            <w:tcW w:w="650" w:type="dxa"/>
            <w:shd w:val="clear" w:color="auto" w:fill="A6A6A6" w:themeFill="background1" w:themeFillShade="A6"/>
            <w:vAlign w:val="bottom"/>
          </w:tcPr>
          <w:p w14:paraId="1A34984F" w14:textId="77777777" w:rsidR="00DD729B" w:rsidRPr="000E0DFF" w:rsidRDefault="00DD729B" w:rsidP="00802246">
            <w:pPr>
              <w:jc w:val="center"/>
              <w:rPr>
                <w:rFonts w:ascii="Times New Roman" w:hAnsi="Times New Roman" w:cs="Times New Roman"/>
                <w:sz w:val="18"/>
                <w:szCs w:val="18"/>
              </w:rPr>
            </w:pPr>
          </w:p>
        </w:tc>
        <w:tc>
          <w:tcPr>
            <w:tcW w:w="4838" w:type="dxa"/>
            <w:vAlign w:val="bottom"/>
          </w:tcPr>
          <w:p w14:paraId="6EC3D102" w14:textId="4585F049" w:rsidR="00DD729B" w:rsidRDefault="00DD729B" w:rsidP="00DD729B">
            <w:pPr>
              <w:pStyle w:val="TableParagraph"/>
              <w:spacing w:before="20"/>
              <w:ind w:left="-31" w:hanging="28"/>
              <w:rPr>
                <w:rFonts w:ascii="Times New Roman" w:hAnsi="Times New Roman" w:cs="Times New Roman"/>
                <w:b/>
                <w:sz w:val="18"/>
                <w:szCs w:val="18"/>
              </w:rPr>
            </w:pPr>
            <w:r>
              <w:rPr>
                <w:rFonts w:ascii="Times New Roman" w:hAnsi="Times New Roman" w:cs="Times New Roman"/>
                <w:b/>
                <w:sz w:val="18"/>
                <w:szCs w:val="18"/>
              </w:rPr>
              <w:t>OTHA 1253</w:t>
            </w:r>
            <w:r w:rsidR="00B8778E">
              <w:rPr>
                <w:rFonts w:ascii="Times New Roman" w:hAnsi="Times New Roman" w:cs="Times New Roman"/>
                <w:b/>
                <w:sz w:val="18"/>
                <w:szCs w:val="18"/>
              </w:rPr>
              <w:t xml:space="preserve"> </w:t>
            </w:r>
            <w:r w:rsidRPr="00C36CB4">
              <w:rPr>
                <w:rFonts w:ascii="Times New Roman" w:hAnsi="Times New Roman" w:cs="Times New Roman"/>
                <w:sz w:val="18"/>
                <w:szCs w:val="18"/>
              </w:rPr>
              <w:t xml:space="preserve">– </w:t>
            </w:r>
            <w:r>
              <w:rPr>
                <w:rFonts w:ascii="Times New Roman" w:hAnsi="Times New Roman" w:cs="Times New Roman"/>
                <w:sz w:val="18"/>
                <w:szCs w:val="18"/>
              </w:rPr>
              <w:t xml:space="preserve">Occupational Performance </w:t>
            </w:r>
            <w:r w:rsidR="00B8778E">
              <w:rPr>
                <w:rFonts w:ascii="Times New Roman" w:hAnsi="Times New Roman" w:cs="Times New Roman"/>
                <w:sz w:val="18"/>
                <w:szCs w:val="18"/>
              </w:rPr>
              <w:t>in Elders</w:t>
            </w:r>
          </w:p>
        </w:tc>
        <w:tc>
          <w:tcPr>
            <w:tcW w:w="4850" w:type="dxa"/>
            <w:vMerge w:val="restart"/>
          </w:tcPr>
          <w:p w14:paraId="69363069" w14:textId="77777777" w:rsidR="005C110D" w:rsidRDefault="005C110D" w:rsidP="005C110D">
            <w:pPr>
              <w:pStyle w:val="TableParagraph"/>
              <w:tabs>
                <w:tab w:val="left" w:pos="301"/>
              </w:tabs>
              <w:ind w:right="374"/>
              <w:rPr>
                <w:rFonts w:ascii="Times New Roman" w:hAnsi="Times New Roman" w:cs="Times New Roman"/>
                <w:sz w:val="18"/>
                <w:szCs w:val="18"/>
              </w:rPr>
            </w:pPr>
            <w:r w:rsidRPr="00C36CB4">
              <w:rPr>
                <w:rFonts w:ascii="Times New Roman" w:hAnsi="Times New Roman" w:cs="Times New Roman"/>
                <w:sz w:val="18"/>
                <w:szCs w:val="18"/>
              </w:rPr>
              <w:sym w:font="Wingdings" w:char="F06F"/>
            </w:r>
            <w:r w:rsidRPr="00C36CB4">
              <w:rPr>
                <w:rFonts w:ascii="Times New Roman" w:hAnsi="Times New Roman" w:cs="Times New Roman"/>
                <w:sz w:val="18"/>
                <w:szCs w:val="18"/>
              </w:rPr>
              <w:tab/>
              <w:t xml:space="preserve">Meet with your advisor to </w:t>
            </w:r>
            <w:r>
              <w:rPr>
                <w:rFonts w:ascii="Times New Roman" w:hAnsi="Times New Roman" w:cs="Times New Roman"/>
                <w:sz w:val="18"/>
                <w:szCs w:val="18"/>
              </w:rPr>
              <w:t xml:space="preserve">track your progress towards </w:t>
            </w:r>
          </w:p>
          <w:p w14:paraId="5EEC218E" w14:textId="77777777" w:rsidR="005C110D" w:rsidRPr="00C36CB4" w:rsidRDefault="005C110D" w:rsidP="005C110D">
            <w:pPr>
              <w:pStyle w:val="TableParagraph"/>
              <w:tabs>
                <w:tab w:val="left" w:pos="301"/>
              </w:tabs>
              <w:ind w:right="374"/>
              <w:rPr>
                <w:rFonts w:ascii="Times New Roman" w:hAnsi="Times New Roman" w:cs="Times New Roman"/>
                <w:sz w:val="18"/>
                <w:szCs w:val="18"/>
              </w:rPr>
            </w:pPr>
            <w:r>
              <w:rPr>
                <w:rFonts w:ascii="Times New Roman" w:hAnsi="Times New Roman" w:cs="Times New Roman"/>
                <w:sz w:val="18"/>
                <w:szCs w:val="18"/>
              </w:rPr>
              <w:t xml:space="preserve">       completion of program</w:t>
            </w:r>
            <w:r w:rsidRPr="00C36CB4">
              <w:rPr>
                <w:rFonts w:ascii="Times New Roman" w:hAnsi="Times New Roman" w:cs="Times New Roman"/>
                <w:sz w:val="18"/>
                <w:szCs w:val="18"/>
              </w:rPr>
              <w:t>.</w:t>
            </w:r>
          </w:p>
          <w:p w14:paraId="23D036A1" w14:textId="77777777" w:rsidR="00DD729B" w:rsidRPr="00C36CB4" w:rsidRDefault="00DD729B" w:rsidP="00802246">
            <w:pPr>
              <w:rPr>
                <w:rFonts w:ascii="Times New Roman" w:hAnsi="Times New Roman" w:cs="Times New Roman"/>
                <w:sz w:val="18"/>
                <w:szCs w:val="18"/>
              </w:rPr>
            </w:pPr>
          </w:p>
        </w:tc>
      </w:tr>
      <w:tr w:rsidR="00DD729B" w:rsidRPr="00332B62" w14:paraId="403A514B" w14:textId="77777777" w:rsidTr="00DD729B">
        <w:trPr>
          <w:gridAfter w:val="2"/>
          <w:wAfter w:w="33" w:type="dxa"/>
          <w:trHeight w:val="245"/>
        </w:trPr>
        <w:tc>
          <w:tcPr>
            <w:tcW w:w="467" w:type="dxa"/>
            <w:vAlign w:val="bottom"/>
          </w:tcPr>
          <w:p w14:paraId="11DD8425" w14:textId="77777777" w:rsidR="00DD729B" w:rsidRPr="000E0DFF" w:rsidRDefault="00DD729B" w:rsidP="00802246">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7A232D38" w14:textId="77777777" w:rsidR="00DD729B" w:rsidRPr="000E0DFF" w:rsidRDefault="00DD729B" w:rsidP="00802246">
            <w:pPr>
              <w:jc w:val="center"/>
              <w:rPr>
                <w:rFonts w:ascii="Times New Roman" w:hAnsi="Times New Roman" w:cs="Times New Roman"/>
                <w:sz w:val="18"/>
                <w:szCs w:val="18"/>
              </w:rPr>
            </w:pPr>
          </w:p>
        </w:tc>
        <w:tc>
          <w:tcPr>
            <w:tcW w:w="650" w:type="dxa"/>
            <w:shd w:val="clear" w:color="auto" w:fill="A6A6A6" w:themeFill="background1" w:themeFillShade="A6"/>
            <w:vAlign w:val="bottom"/>
          </w:tcPr>
          <w:p w14:paraId="328ABCDF" w14:textId="77777777" w:rsidR="00DD729B" w:rsidRPr="000E0DFF" w:rsidRDefault="00DD729B" w:rsidP="00802246">
            <w:pPr>
              <w:jc w:val="center"/>
              <w:rPr>
                <w:rFonts w:ascii="Times New Roman" w:hAnsi="Times New Roman" w:cs="Times New Roman"/>
                <w:sz w:val="18"/>
                <w:szCs w:val="18"/>
              </w:rPr>
            </w:pPr>
          </w:p>
        </w:tc>
        <w:tc>
          <w:tcPr>
            <w:tcW w:w="4838" w:type="dxa"/>
            <w:vAlign w:val="bottom"/>
          </w:tcPr>
          <w:p w14:paraId="0F7C96D9" w14:textId="4F5D2951" w:rsidR="00DD729B" w:rsidRPr="00C36CB4" w:rsidRDefault="00DD729B" w:rsidP="00DD729B">
            <w:pPr>
              <w:pStyle w:val="TableParagraph"/>
              <w:spacing w:before="20"/>
              <w:ind w:left="-31" w:hanging="28"/>
              <w:rPr>
                <w:rFonts w:ascii="Times New Roman" w:hAnsi="Times New Roman" w:cs="Times New Roman"/>
                <w:sz w:val="18"/>
                <w:szCs w:val="18"/>
              </w:rPr>
            </w:pPr>
            <w:r>
              <w:rPr>
                <w:rFonts w:ascii="Times New Roman" w:hAnsi="Times New Roman" w:cs="Times New Roman"/>
                <w:b/>
                <w:sz w:val="18"/>
                <w:szCs w:val="18"/>
              </w:rPr>
              <w:t xml:space="preserve">OTHA </w:t>
            </w:r>
            <w:r w:rsidR="00A06085">
              <w:rPr>
                <w:rFonts w:ascii="Times New Roman" w:hAnsi="Times New Roman" w:cs="Times New Roman"/>
                <w:b/>
                <w:sz w:val="18"/>
                <w:szCs w:val="18"/>
              </w:rPr>
              <w:t>2309</w:t>
            </w:r>
            <w:r w:rsidRPr="00C36CB4">
              <w:rPr>
                <w:rFonts w:ascii="Times New Roman" w:hAnsi="Times New Roman" w:cs="Times New Roman"/>
                <w:b/>
                <w:sz w:val="18"/>
                <w:szCs w:val="18"/>
              </w:rPr>
              <w:t xml:space="preserve"> </w:t>
            </w:r>
            <w:r w:rsidRPr="00C36CB4">
              <w:rPr>
                <w:rFonts w:ascii="Times New Roman" w:hAnsi="Times New Roman" w:cs="Times New Roman"/>
                <w:sz w:val="18"/>
                <w:szCs w:val="18"/>
              </w:rPr>
              <w:t xml:space="preserve">– </w:t>
            </w:r>
            <w:r w:rsidR="00A06085">
              <w:rPr>
                <w:rFonts w:ascii="Times New Roman" w:hAnsi="Times New Roman" w:cs="Times New Roman"/>
                <w:sz w:val="18"/>
                <w:szCs w:val="18"/>
              </w:rPr>
              <w:t>Mental Health in Occupational Therapy</w:t>
            </w:r>
          </w:p>
        </w:tc>
        <w:tc>
          <w:tcPr>
            <w:tcW w:w="4850" w:type="dxa"/>
            <w:vMerge/>
          </w:tcPr>
          <w:p w14:paraId="39B3C286" w14:textId="77777777" w:rsidR="00DD729B" w:rsidRPr="00C36CB4" w:rsidRDefault="00DD729B" w:rsidP="00802246">
            <w:pPr>
              <w:rPr>
                <w:rFonts w:ascii="Times New Roman" w:hAnsi="Times New Roman" w:cs="Times New Roman"/>
                <w:sz w:val="18"/>
                <w:szCs w:val="18"/>
              </w:rPr>
            </w:pPr>
          </w:p>
        </w:tc>
      </w:tr>
      <w:tr w:rsidR="00DD729B" w:rsidRPr="00332B62" w14:paraId="00F87123" w14:textId="77777777" w:rsidTr="00DD729B">
        <w:trPr>
          <w:gridAfter w:val="2"/>
          <w:wAfter w:w="33" w:type="dxa"/>
          <w:trHeight w:val="245"/>
        </w:trPr>
        <w:tc>
          <w:tcPr>
            <w:tcW w:w="467" w:type="dxa"/>
            <w:vAlign w:val="bottom"/>
          </w:tcPr>
          <w:p w14:paraId="184D7015" w14:textId="77777777" w:rsidR="00DD729B" w:rsidRPr="000E0DFF" w:rsidRDefault="00DD729B" w:rsidP="00DD729B">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6DD19431" w14:textId="77777777" w:rsidR="00DD729B" w:rsidRPr="000E0DFF" w:rsidRDefault="00DD729B" w:rsidP="00DD729B">
            <w:pPr>
              <w:jc w:val="center"/>
              <w:rPr>
                <w:rFonts w:ascii="Times New Roman" w:hAnsi="Times New Roman" w:cs="Times New Roman"/>
                <w:sz w:val="18"/>
                <w:szCs w:val="18"/>
              </w:rPr>
            </w:pPr>
          </w:p>
        </w:tc>
        <w:tc>
          <w:tcPr>
            <w:tcW w:w="650" w:type="dxa"/>
            <w:shd w:val="clear" w:color="auto" w:fill="A6A6A6" w:themeFill="background1" w:themeFillShade="A6"/>
            <w:vAlign w:val="bottom"/>
          </w:tcPr>
          <w:p w14:paraId="1C2F0F58" w14:textId="77777777" w:rsidR="00DD729B" w:rsidRPr="000E0DFF" w:rsidRDefault="00DD729B" w:rsidP="00DD729B">
            <w:pPr>
              <w:jc w:val="center"/>
              <w:rPr>
                <w:rFonts w:ascii="Times New Roman" w:hAnsi="Times New Roman" w:cs="Times New Roman"/>
                <w:sz w:val="18"/>
                <w:szCs w:val="18"/>
              </w:rPr>
            </w:pPr>
          </w:p>
        </w:tc>
        <w:tc>
          <w:tcPr>
            <w:tcW w:w="4838" w:type="dxa"/>
            <w:vAlign w:val="bottom"/>
          </w:tcPr>
          <w:p w14:paraId="546C5A0A" w14:textId="77777777" w:rsidR="00DD729B" w:rsidRPr="00DD729B" w:rsidRDefault="00DD729B" w:rsidP="00DD729B">
            <w:pPr>
              <w:pStyle w:val="TableParagraph"/>
              <w:spacing w:before="20"/>
              <w:ind w:left="-31" w:hanging="28"/>
              <w:rPr>
                <w:rFonts w:ascii="Times New Roman" w:hAnsi="Times New Roman" w:cs="Times New Roman"/>
                <w:sz w:val="18"/>
                <w:szCs w:val="18"/>
              </w:rPr>
            </w:pPr>
            <w:r>
              <w:rPr>
                <w:rFonts w:ascii="Times New Roman" w:hAnsi="Times New Roman" w:cs="Times New Roman"/>
                <w:b/>
                <w:sz w:val="18"/>
                <w:szCs w:val="18"/>
              </w:rPr>
              <w:t>OTHA 1163</w:t>
            </w:r>
            <w:r>
              <w:rPr>
                <w:rFonts w:ascii="Times New Roman" w:hAnsi="Times New Roman" w:cs="Times New Roman"/>
                <w:sz w:val="18"/>
                <w:szCs w:val="18"/>
              </w:rPr>
              <w:t xml:space="preserve"> – Clinical </w:t>
            </w:r>
            <w:r w:rsidR="005C110D">
              <w:rPr>
                <w:rFonts w:ascii="Times New Roman" w:hAnsi="Times New Roman" w:cs="Times New Roman"/>
                <w:sz w:val="18"/>
                <w:szCs w:val="18"/>
              </w:rPr>
              <w:t>- Psychosocial</w:t>
            </w:r>
          </w:p>
        </w:tc>
        <w:tc>
          <w:tcPr>
            <w:tcW w:w="4850" w:type="dxa"/>
            <w:vMerge/>
          </w:tcPr>
          <w:p w14:paraId="5BC71EE0" w14:textId="77777777" w:rsidR="00DD729B" w:rsidRPr="00C36CB4" w:rsidRDefault="00DD729B" w:rsidP="00DD729B">
            <w:pPr>
              <w:rPr>
                <w:rFonts w:ascii="Times New Roman" w:hAnsi="Times New Roman" w:cs="Times New Roman"/>
                <w:sz w:val="18"/>
                <w:szCs w:val="18"/>
              </w:rPr>
            </w:pPr>
          </w:p>
        </w:tc>
      </w:tr>
      <w:tr w:rsidR="00DD729B" w:rsidRPr="00332B62" w14:paraId="54C65770" w14:textId="77777777" w:rsidTr="00DD729B">
        <w:trPr>
          <w:gridAfter w:val="2"/>
          <w:wAfter w:w="33" w:type="dxa"/>
          <w:trHeight w:val="245"/>
        </w:trPr>
        <w:tc>
          <w:tcPr>
            <w:tcW w:w="467" w:type="dxa"/>
            <w:vAlign w:val="bottom"/>
          </w:tcPr>
          <w:p w14:paraId="5619058F" w14:textId="77777777" w:rsidR="00DD729B" w:rsidRPr="000E0DFF" w:rsidRDefault="00DD729B" w:rsidP="00DD729B">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vAlign w:val="bottom"/>
          </w:tcPr>
          <w:p w14:paraId="18F7217C" w14:textId="77777777" w:rsidR="00DD729B" w:rsidRPr="000E0DFF" w:rsidRDefault="00DD729B" w:rsidP="00DD729B">
            <w:pPr>
              <w:jc w:val="center"/>
              <w:rPr>
                <w:rFonts w:ascii="Times New Roman" w:hAnsi="Times New Roman" w:cs="Times New Roman"/>
                <w:sz w:val="18"/>
                <w:szCs w:val="18"/>
              </w:rPr>
            </w:pPr>
          </w:p>
        </w:tc>
        <w:tc>
          <w:tcPr>
            <w:tcW w:w="650" w:type="dxa"/>
            <w:shd w:val="clear" w:color="auto" w:fill="A6A6A6" w:themeFill="background1" w:themeFillShade="A6"/>
            <w:vAlign w:val="bottom"/>
          </w:tcPr>
          <w:p w14:paraId="5BCC4B84" w14:textId="77777777" w:rsidR="00DD729B" w:rsidRPr="000E0DFF" w:rsidRDefault="00DD729B" w:rsidP="00DD729B">
            <w:pPr>
              <w:jc w:val="center"/>
              <w:rPr>
                <w:rFonts w:ascii="Times New Roman" w:hAnsi="Times New Roman" w:cs="Times New Roman"/>
                <w:sz w:val="18"/>
                <w:szCs w:val="18"/>
              </w:rPr>
            </w:pPr>
          </w:p>
        </w:tc>
        <w:tc>
          <w:tcPr>
            <w:tcW w:w="4838" w:type="dxa"/>
            <w:vAlign w:val="bottom"/>
          </w:tcPr>
          <w:p w14:paraId="4779ED01" w14:textId="237BD500" w:rsidR="00DD729B" w:rsidRPr="00C36CB4" w:rsidRDefault="00DD729B" w:rsidP="00DD729B">
            <w:pPr>
              <w:pStyle w:val="TableParagraph"/>
              <w:spacing w:line="206" w:lineRule="exact"/>
              <w:ind w:left="-31" w:hanging="28"/>
              <w:rPr>
                <w:rFonts w:ascii="Times New Roman" w:hAnsi="Times New Roman" w:cs="Times New Roman"/>
                <w:sz w:val="18"/>
                <w:szCs w:val="18"/>
              </w:rPr>
            </w:pPr>
            <w:r>
              <w:rPr>
                <w:rFonts w:ascii="Times New Roman" w:hAnsi="Times New Roman" w:cs="Times New Roman"/>
                <w:b/>
                <w:sz w:val="18"/>
                <w:szCs w:val="18"/>
              </w:rPr>
              <w:t>Elective</w:t>
            </w:r>
            <w:r w:rsidRPr="00C36CB4">
              <w:rPr>
                <w:rFonts w:ascii="Times New Roman" w:hAnsi="Times New Roman" w:cs="Times New Roman"/>
                <w:b/>
                <w:sz w:val="18"/>
                <w:szCs w:val="18"/>
              </w:rPr>
              <w:t xml:space="preserve"> </w:t>
            </w:r>
            <w:r w:rsidRPr="00C36CB4">
              <w:rPr>
                <w:rFonts w:ascii="Times New Roman" w:hAnsi="Times New Roman" w:cs="Times New Roman"/>
                <w:sz w:val="18"/>
                <w:szCs w:val="18"/>
              </w:rPr>
              <w:t xml:space="preserve">– </w:t>
            </w:r>
            <w:r>
              <w:rPr>
                <w:rFonts w:ascii="Times New Roman" w:hAnsi="Times New Roman" w:cs="Times New Roman"/>
                <w:sz w:val="18"/>
                <w:szCs w:val="18"/>
              </w:rPr>
              <w:t>Language Philosoph</w:t>
            </w:r>
            <w:r w:rsidR="009C02CE">
              <w:rPr>
                <w:rFonts w:ascii="Times New Roman" w:hAnsi="Times New Roman" w:cs="Times New Roman"/>
                <w:sz w:val="18"/>
                <w:szCs w:val="18"/>
              </w:rPr>
              <w:t xml:space="preserve">y, </w:t>
            </w:r>
            <w:r w:rsidR="00FC6F60">
              <w:rPr>
                <w:rFonts w:ascii="Times New Roman" w:hAnsi="Times New Roman" w:cs="Times New Roman"/>
                <w:sz w:val="18"/>
                <w:szCs w:val="18"/>
              </w:rPr>
              <w:t xml:space="preserve">and </w:t>
            </w:r>
            <w:r>
              <w:rPr>
                <w:rFonts w:ascii="Times New Roman" w:hAnsi="Times New Roman" w:cs="Times New Roman"/>
                <w:sz w:val="18"/>
                <w:szCs w:val="18"/>
              </w:rPr>
              <w:t>Cultur</w:t>
            </w:r>
            <w:r w:rsidR="009C02CE">
              <w:rPr>
                <w:rFonts w:ascii="Times New Roman" w:hAnsi="Times New Roman" w:cs="Times New Roman"/>
                <w:sz w:val="18"/>
                <w:szCs w:val="18"/>
              </w:rPr>
              <w:t>e</w:t>
            </w:r>
          </w:p>
        </w:tc>
        <w:tc>
          <w:tcPr>
            <w:tcW w:w="4850" w:type="dxa"/>
            <w:vMerge/>
          </w:tcPr>
          <w:p w14:paraId="2B862857" w14:textId="77777777" w:rsidR="00DD729B" w:rsidRPr="00C36CB4" w:rsidRDefault="00DD729B" w:rsidP="00DD729B">
            <w:pPr>
              <w:rPr>
                <w:rFonts w:ascii="Times New Roman" w:hAnsi="Times New Roman" w:cs="Times New Roman"/>
                <w:sz w:val="18"/>
                <w:szCs w:val="18"/>
              </w:rPr>
            </w:pPr>
          </w:p>
        </w:tc>
      </w:tr>
      <w:tr w:rsidR="00DD729B" w:rsidRPr="00332B62" w14:paraId="438FA293" w14:textId="77777777" w:rsidTr="00F33034">
        <w:trPr>
          <w:gridAfter w:val="1"/>
          <w:wAfter w:w="12" w:type="dxa"/>
          <w:trHeight w:val="184"/>
        </w:trPr>
        <w:tc>
          <w:tcPr>
            <w:tcW w:w="11497" w:type="dxa"/>
            <w:gridSpan w:val="6"/>
            <w:shd w:val="clear" w:color="auto" w:fill="006600"/>
          </w:tcPr>
          <w:p w14:paraId="5815489D" w14:textId="77777777" w:rsidR="00DD729B" w:rsidRPr="00CD5C8F" w:rsidRDefault="00DD729B" w:rsidP="00DD729B">
            <w:pPr>
              <w:ind w:left="-31" w:hanging="28"/>
              <w:jc w:val="center"/>
              <w:rPr>
                <w:rFonts w:ascii="Times New Roman" w:hAnsi="Times New Roman" w:cs="Times New Roman"/>
                <w:color w:val="FFFFFF" w:themeColor="background1"/>
              </w:rPr>
            </w:pPr>
            <w:r w:rsidRPr="00CD5C8F">
              <w:rPr>
                <w:rFonts w:ascii="Times New Roman" w:hAnsi="Times New Roman" w:cs="Times New Roman"/>
                <w:b/>
                <w:color w:val="FFFFFF" w:themeColor="background1"/>
              </w:rPr>
              <w:t>TOTAL SEMESTER CREDIT HOURS: 9</w:t>
            </w:r>
          </w:p>
        </w:tc>
      </w:tr>
      <w:tr w:rsidR="00AE4250" w:rsidRPr="00332B62" w14:paraId="190C4540" w14:textId="77777777" w:rsidTr="00AE4250">
        <w:trPr>
          <w:gridAfter w:val="1"/>
          <w:wAfter w:w="12" w:type="dxa"/>
          <w:trHeight w:val="373"/>
        </w:trPr>
        <w:tc>
          <w:tcPr>
            <w:tcW w:w="11497" w:type="dxa"/>
            <w:gridSpan w:val="6"/>
            <w:shd w:val="clear" w:color="auto" w:fill="auto"/>
          </w:tcPr>
          <w:p w14:paraId="785CBEAF" w14:textId="5BE85DF7" w:rsidR="00AE4250" w:rsidRPr="00C36CB4" w:rsidRDefault="00AE4250" w:rsidP="00DD729B">
            <w:pPr>
              <w:ind w:left="-31" w:hanging="28"/>
              <w:jc w:val="center"/>
              <w:rPr>
                <w:rFonts w:ascii="Times New Roman" w:hAnsi="Times New Roman" w:cs="Times New Roman"/>
                <w:b/>
                <w:color w:val="FFFFFF" w:themeColor="background1"/>
                <w:sz w:val="18"/>
                <w:szCs w:val="18"/>
              </w:rPr>
            </w:pPr>
            <w:r>
              <w:rPr>
                <w:rFonts w:ascii="Times New Roman" w:hAnsi="Times New Roman" w:cs="Times New Roman"/>
                <w:b/>
                <w:sz w:val="18"/>
                <w:szCs w:val="18"/>
              </w:rPr>
              <w:t>C</w:t>
            </w:r>
            <w:r w:rsidRPr="00AE4250">
              <w:rPr>
                <w:rFonts w:ascii="Times New Roman" w:hAnsi="Times New Roman" w:cs="Times New Roman"/>
                <w:b/>
                <w:sz w:val="18"/>
                <w:szCs w:val="18"/>
              </w:rPr>
              <w:t xml:space="preserve">ontinued on </w:t>
            </w:r>
            <w:r w:rsidR="00FB21A9">
              <w:rPr>
                <w:rFonts w:ascii="Times New Roman" w:hAnsi="Times New Roman" w:cs="Times New Roman"/>
                <w:b/>
                <w:sz w:val="18"/>
                <w:szCs w:val="18"/>
              </w:rPr>
              <w:t xml:space="preserve">the </w:t>
            </w:r>
            <w:r w:rsidRPr="00AE4250">
              <w:rPr>
                <w:rFonts w:ascii="Times New Roman" w:hAnsi="Times New Roman" w:cs="Times New Roman"/>
                <w:b/>
                <w:sz w:val="18"/>
                <w:szCs w:val="18"/>
              </w:rPr>
              <w:t>following page</w:t>
            </w:r>
          </w:p>
        </w:tc>
      </w:tr>
    </w:tbl>
    <w:p w14:paraId="06C95D87" w14:textId="77777777" w:rsidR="00AE4250" w:rsidRDefault="00AE4250">
      <w:r>
        <w:br w:type="page"/>
      </w:r>
    </w:p>
    <w:tbl>
      <w:tblPr>
        <w:tblStyle w:val="TableGrid"/>
        <w:tblW w:w="11497" w:type="dxa"/>
        <w:tblInd w:w="-1145" w:type="dxa"/>
        <w:tblBorders>
          <w:top w:val="none" w:sz="0" w:space="0" w:color="auto"/>
          <w:bottom w:val="none" w:sz="0" w:space="0" w:color="auto"/>
        </w:tblBorders>
        <w:tblLook w:val="04A0" w:firstRow="1" w:lastRow="0" w:firstColumn="1" w:lastColumn="0" w:noHBand="0" w:noVBand="1"/>
      </w:tblPr>
      <w:tblGrid>
        <w:gridCol w:w="467"/>
        <w:gridCol w:w="671"/>
        <w:gridCol w:w="650"/>
        <w:gridCol w:w="4838"/>
        <w:gridCol w:w="4850"/>
        <w:gridCol w:w="21"/>
      </w:tblGrid>
      <w:tr w:rsidR="00544E88" w:rsidRPr="00332B62" w14:paraId="68D11C41" w14:textId="77777777" w:rsidTr="00FC6F60">
        <w:trPr>
          <w:gridAfter w:val="1"/>
          <w:wAfter w:w="21" w:type="dxa"/>
          <w:trHeight w:val="202"/>
        </w:trPr>
        <w:tc>
          <w:tcPr>
            <w:tcW w:w="467" w:type="dxa"/>
            <w:vAlign w:val="bottom"/>
          </w:tcPr>
          <w:p w14:paraId="767120F7" w14:textId="77777777" w:rsidR="00544E88" w:rsidRPr="00447BB9" w:rsidRDefault="00544E88" w:rsidP="000C2C92">
            <w:pPr>
              <w:rPr>
                <w:rFonts w:ascii="Times New Roman" w:hAnsi="Times New Roman" w:cs="Times New Roman"/>
                <w:b/>
              </w:rPr>
            </w:pPr>
            <w:r w:rsidRPr="00447BB9">
              <w:rPr>
                <w:rFonts w:ascii="Times New Roman" w:hAnsi="Times New Roman" w:cs="Times New Roman"/>
                <w:b/>
              </w:rPr>
              <w:lastRenderedPageBreak/>
              <w:t>D</w:t>
            </w:r>
          </w:p>
        </w:tc>
        <w:tc>
          <w:tcPr>
            <w:tcW w:w="671" w:type="dxa"/>
            <w:shd w:val="clear" w:color="auto" w:fill="A6A6A6" w:themeFill="background1" w:themeFillShade="A6"/>
            <w:vAlign w:val="bottom"/>
          </w:tcPr>
          <w:p w14:paraId="6D0AA188" w14:textId="77777777" w:rsidR="00544E88" w:rsidRPr="00FE0586" w:rsidRDefault="00544E88" w:rsidP="000C2C92">
            <w:pPr>
              <w:rPr>
                <w:rFonts w:ascii="Times New Roman" w:hAnsi="Times New Roman" w:cs="Times New Roman"/>
                <w:b/>
                <w:sz w:val="20"/>
                <w:szCs w:val="20"/>
              </w:rPr>
            </w:pPr>
          </w:p>
        </w:tc>
        <w:tc>
          <w:tcPr>
            <w:tcW w:w="650" w:type="dxa"/>
            <w:shd w:val="clear" w:color="auto" w:fill="A6A6A6" w:themeFill="background1" w:themeFillShade="A6"/>
            <w:vAlign w:val="bottom"/>
          </w:tcPr>
          <w:p w14:paraId="4BE3DDB6" w14:textId="77777777" w:rsidR="00544E88" w:rsidRPr="00FE0586" w:rsidRDefault="00544E88" w:rsidP="000C2C92">
            <w:pPr>
              <w:rPr>
                <w:rFonts w:ascii="Times New Roman" w:hAnsi="Times New Roman" w:cs="Times New Roman"/>
                <w:b/>
                <w:sz w:val="20"/>
                <w:szCs w:val="20"/>
              </w:rPr>
            </w:pPr>
          </w:p>
        </w:tc>
        <w:tc>
          <w:tcPr>
            <w:tcW w:w="4838" w:type="dxa"/>
            <w:vAlign w:val="bottom"/>
          </w:tcPr>
          <w:p w14:paraId="7FBD59F8" w14:textId="34DF854D" w:rsidR="00544E88" w:rsidRPr="00447BB9" w:rsidRDefault="00544E88" w:rsidP="000C2C92">
            <w:pPr>
              <w:ind w:left="-31" w:hanging="28"/>
              <w:jc w:val="center"/>
              <w:rPr>
                <w:rFonts w:ascii="Times New Roman" w:hAnsi="Times New Roman" w:cs="Times New Roman"/>
                <w:b/>
              </w:rPr>
            </w:pPr>
            <w:r>
              <w:rPr>
                <w:rFonts w:ascii="Times New Roman" w:hAnsi="Times New Roman" w:cs="Times New Roman"/>
                <w:b/>
              </w:rPr>
              <w:t xml:space="preserve">SEMESTER 4 </w:t>
            </w:r>
          </w:p>
        </w:tc>
        <w:tc>
          <w:tcPr>
            <w:tcW w:w="4850" w:type="dxa"/>
            <w:vAlign w:val="bottom"/>
          </w:tcPr>
          <w:p w14:paraId="1E316A8B" w14:textId="77777777" w:rsidR="00544E88" w:rsidRPr="00447BB9" w:rsidRDefault="00544E88" w:rsidP="000C2C92">
            <w:pPr>
              <w:jc w:val="center"/>
              <w:rPr>
                <w:rFonts w:ascii="Times New Roman" w:hAnsi="Times New Roman" w:cs="Times New Roman"/>
                <w:b/>
              </w:rPr>
            </w:pPr>
            <w:r w:rsidRPr="00447BB9">
              <w:rPr>
                <w:rFonts w:ascii="Times New Roman" w:hAnsi="Times New Roman" w:cs="Times New Roman"/>
                <w:b/>
              </w:rPr>
              <w:t>ACTION ITEMS</w:t>
            </w:r>
          </w:p>
        </w:tc>
      </w:tr>
      <w:tr w:rsidR="00FC6F60" w:rsidRPr="00332B62" w14:paraId="7C94ED39" w14:textId="77777777" w:rsidTr="00B8778E">
        <w:trPr>
          <w:gridAfter w:val="1"/>
          <w:wAfter w:w="21" w:type="dxa"/>
          <w:trHeight w:val="418"/>
        </w:trPr>
        <w:tc>
          <w:tcPr>
            <w:tcW w:w="467" w:type="dxa"/>
            <w:shd w:val="clear" w:color="auto" w:fill="auto"/>
          </w:tcPr>
          <w:p w14:paraId="51DC20CE" w14:textId="662A0E2E" w:rsidR="00FC6F60" w:rsidRPr="000E0DFF" w:rsidRDefault="00FC6F60" w:rsidP="00FC6F60">
            <w:pPr>
              <w:jc w:val="center"/>
              <w:rPr>
                <w:rFonts w:ascii="Times New Roman" w:hAnsi="Times New Roman" w:cs="Times New Roman"/>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04E35515" w14:textId="77777777" w:rsidR="00FC6F60" w:rsidRPr="000E0DFF" w:rsidRDefault="00FC6F60" w:rsidP="00FC6F60">
            <w:pPr>
              <w:jc w:val="center"/>
              <w:rPr>
                <w:rFonts w:ascii="Times New Roman" w:hAnsi="Times New Roman" w:cs="Times New Roman"/>
                <w:color w:val="FFFFFF" w:themeColor="background1"/>
                <w:sz w:val="18"/>
                <w:szCs w:val="18"/>
              </w:rPr>
            </w:pPr>
          </w:p>
        </w:tc>
        <w:tc>
          <w:tcPr>
            <w:tcW w:w="650" w:type="dxa"/>
            <w:shd w:val="clear" w:color="auto" w:fill="A6A6A6" w:themeFill="background1" w:themeFillShade="A6"/>
          </w:tcPr>
          <w:p w14:paraId="2043BCBB" w14:textId="77777777" w:rsidR="00FC6F60" w:rsidRPr="000E0DFF" w:rsidRDefault="00FC6F60" w:rsidP="00FC6F60">
            <w:pPr>
              <w:jc w:val="center"/>
              <w:rPr>
                <w:rFonts w:ascii="Times New Roman" w:hAnsi="Times New Roman" w:cs="Times New Roman"/>
                <w:color w:val="FFFFFF" w:themeColor="background1"/>
                <w:sz w:val="18"/>
                <w:szCs w:val="18"/>
              </w:rPr>
            </w:pPr>
          </w:p>
        </w:tc>
        <w:tc>
          <w:tcPr>
            <w:tcW w:w="4838" w:type="dxa"/>
          </w:tcPr>
          <w:p w14:paraId="61AC0AF4" w14:textId="51F04E46" w:rsidR="00FC6F60" w:rsidRDefault="00FC6F60" w:rsidP="00FC6F60">
            <w:pPr>
              <w:pStyle w:val="TableParagraph"/>
              <w:spacing w:line="206" w:lineRule="exact"/>
              <w:ind w:left="-31" w:hanging="28"/>
              <w:rPr>
                <w:rFonts w:ascii="Times New Roman" w:hAnsi="Times New Roman" w:cs="Times New Roman"/>
                <w:b/>
                <w:sz w:val="18"/>
                <w:szCs w:val="18"/>
              </w:rPr>
            </w:pPr>
            <w:r>
              <w:rPr>
                <w:rFonts w:ascii="Times New Roman" w:hAnsi="Times New Roman" w:cs="Times New Roman"/>
                <w:b/>
                <w:sz w:val="18"/>
                <w:szCs w:val="18"/>
              </w:rPr>
              <w:t>OTHA 2462</w:t>
            </w:r>
            <w:r w:rsidRPr="00C36CB4">
              <w:rPr>
                <w:rFonts w:ascii="Times New Roman" w:hAnsi="Times New Roman" w:cs="Times New Roman"/>
                <w:b/>
                <w:sz w:val="18"/>
                <w:szCs w:val="18"/>
              </w:rPr>
              <w:t xml:space="preserve"> </w:t>
            </w:r>
            <w:r w:rsidRPr="00C36CB4">
              <w:rPr>
                <w:rFonts w:ascii="Times New Roman" w:hAnsi="Times New Roman" w:cs="Times New Roman"/>
                <w:sz w:val="18"/>
                <w:szCs w:val="18"/>
              </w:rPr>
              <w:t xml:space="preserve">– </w:t>
            </w:r>
            <w:r>
              <w:rPr>
                <w:rFonts w:ascii="Times New Roman" w:hAnsi="Times New Roman" w:cs="Times New Roman"/>
                <w:sz w:val="18"/>
                <w:szCs w:val="18"/>
              </w:rPr>
              <w:t>Clinical Rotation II</w:t>
            </w:r>
          </w:p>
        </w:tc>
        <w:tc>
          <w:tcPr>
            <w:tcW w:w="4850" w:type="dxa"/>
            <w:tcBorders>
              <w:bottom w:val="nil"/>
            </w:tcBorders>
            <w:shd w:val="clear" w:color="auto" w:fill="auto"/>
          </w:tcPr>
          <w:p w14:paraId="240469A8" w14:textId="77777777" w:rsidR="00FC6F60" w:rsidRDefault="00FC6F60" w:rsidP="00FC6F60">
            <w:pPr>
              <w:pStyle w:val="TableParagraph"/>
              <w:tabs>
                <w:tab w:val="left" w:pos="301"/>
              </w:tabs>
              <w:ind w:right="374"/>
              <w:rPr>
                <w:rFonts w:ascii="Times New Roman" w:hAnsi="Times New Roman" w:cs="Times New Roman"/>
                <w:sz w:val="18"/>
                <w:szCs w:val="18"/>
              </w:rPr>
            </w:pPr>
            <w:r w:rsidRPr="00C36CB4">
              <w:rPr>
                <w:rFonts w:ascii="Times New Roman" w:hAnsi="Times New Roman" w:cs="Times New Roman"/>
                <w:sz w:val="18"/>
                <w:szCs w:val="18"/>
              </w:rPr>
              <w:sym w:font="Wingdings" w:char="F06F"/>
            </w:r>
            <w:r w:rsidRPr="00C36CB4">
              <w:rPr>
                <w:rFonts w:ascii="Times New Roman" w:hAnsi="Times New Roman" w:cs="Times New Roman"/>
                <w:sz w:val="18"/>
                <w:szCs w:val="18"/>
              </w:rPr>
              <w:tab/>
              <w:t xml:space="preserve">Meet with your advisor to </w:t>
            </w:r>
            <w:r>
              <w:rPr>
                <w:rFonts w:ascii="Times New Roman" w:hAnsi="Times New Roman" w:cs="Times New Roman"/>
                <w:sz w:val="18"/>
                <w:szCs w:val="18"/>
              </w:rPr>
              <w:t xml:space="preserve">track your progress towards </w:t>
            </w:r>
          </w:p>
          <w:p w14:paraId="202D1540" w14:textId="56E0C4FF" w:rsidR="00FC6F60" w:rsidRPr="00C36CB4" w:rsidRDefault="00FC6F60" w:rsidP="00FC6F60">
            <w:pPr>
              <w:pStyle w:val="TableParagraph"/>
              <w:tabs>
                <w:tab w:val="left" w:pos="301"/>
              </w:tabs>
              <w:ind w:right="374"/>
              <w:rPr>
                <w:rFonts w:ascii="Times New Roman" w:hAnsi="Times New Roman" w:cs="Times New Roman"/>
                <w:sz w:val="18"/>
                <w:szCs w:val="18"/>
              </w:rPr>
            </w:pPr>
            <w:r>
              <w:rPr>
                <w:rFonts w:ascii="Times New Roman" w:hAnsi="Times New Roman" w:cs="Times New Roman"/>
                <w:sz w:val="18"/>
                <w:szCs w:val="18"/>
              </w:rPr>
              <w:t xml:space="preserve">       completion of program</w:t>
            </w:r>
            <w:r w:rsidRPr="00C36CB4">
              <w:rPr>
                <w:rFonts w:ascii="Times New Roman" w:hAnsi="Times New Roman" w:cs="Times New Roman"/>
                <w:sz w:val="18"/>
                <w:szCs w:val="18"/>
              </w:rPr>
              <w:t>.</w:t>
            </w:r>
          </w:p>
        </w:tc>
      </w:tr>
      <w:tr w:rsidR="00544E88" w:rsidRPr="00332B62" w14:paraId="110B0891" w14:textId="77777777" w:rsidTr="00FC6F60">
        <w:trPr>
          <w:gridAfter w:val="1"/>
          <w:wAfter w:w="21" w:type="dxa"/>
          <w:trHeight w:val="238"/>
        </w:trPr>
        <w:tc>
          <w:tcPr>
            <w:tcW w:w="467" w:type="dxa"/>
            <w:shd w:val="clear" w:color="auto" w:fill="auto"/>
          </w:tcPr>
          <w:p w14:paraId="3935C793" w14:textId="77777777" w:rsidR="00544E88" w:rsidRPr="000E0DFF" w:rsidRDefault="00544E88" w:rsidP="000C2C92">
            <w:pPr>
              <w:jc w:val="center"/>
              <w:rPr>
                <w:rFonts w:ascii="Times New Roman" w:hAnsi="Times New Roman" w:cs="Times New Roman"/>
                <w:color w:val="FFFFFF" w:themeColor="background1"/>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5F3623B3" w14:textId="77777777" w:rsidR="00544E88" w:rsidRPr="000E0DFF" w:rsidRDefault="00544E88" w:rsidP="000C2C92">
            <w:pPr>
              <w:jc w:val="center"/>
              <w:rPr>
                <w:rFonts w:ascii="Times New Roman" w:hAnsi="Times New Roman" w:cs="Times New Roman"/>
                <w:color w:val="FFFFFF" w:themeColor="background1"/>
                <w:sz w:val="18"/>
                <w:szCs w:val="18"/>
              </w:rPr>
            </w:pPr>
          </w:p>
        </w:tc>
        <w:tc>
          <w:tcPr>
            <w:tcW w:w="650" w:type="dxa"/>
            <w:shd w:val="clear" w:color="auto" w:fill="A6A6A6" w:themeFill="background1" w:themeFillShade="A6"/>
          </w:tcPr>
          <w:p w14:paraId="3B0466F0" w14:textId="77777777" w:rsidR="00544E88" w:rsidRPr="000E0DFF" w:rsidRDefault="00544E88" w:rsidP="000C2C92">
            <w:pPr>
              <w:jc w:val="center"/>
              <w:rPr>
                <w:rFonts w:ascii="Times New Roman" w:hAnsi="Times New Roman" w:cs="Times New Roman"/>
                <w:color w:val="FFFFFF" w:themeColor="background1"/>
                <w:sz w:val="18"/>
                <w:szCs w:val="18"/>
              </w:rPr>
            </w:pPr>
          </w:p>
        </w:tc>
        <w:tc>
          <w:tcPr>
            <w:tcW w:w="4838" w:type="dxa"/>
            <w:tcBorders>
              <w:right w:val="single" w:sz="4" w:space="0" w:color="auto"/>
            </w:tcBorders>
          </w:tcPr>
          <w:p w14:paraId="32EDE805" w14:textId="77777777" w:rsidR="00544E88" w:rsidRPr="00C36CB4" w:rsidRDefault="00544E88" w:rsidP="00544E88">
            <w:pPr>
              <w:pStyle w:val="TableParagraph"/>
              <w:spacing w:line="206" w:lineRule="exact"/>
              <w:ind w:left="-31" w:hanging="28"/>
              <w:rPr>
                <w:rFonts w:ascii="Times New Roman" w:hAnsi="Times New Roman" w:cs="Times New Roman"/>
                <w:sz w:val="18"/>
                <w:szCs w:val="18"/>
              </w:rPr>
            </w:pPr>
            <w:r>
              <w:rPr>
                <w:rFonts w:ascii="Times New Roman" w:hAnsi="Times New Roman" w:cs="Times New Roman"/>
                <w:b/>
                <w:sz w:val="18"/>
                <w:szCs w:val="18"/>
              </w:rPr>
              <w:t>OTHA 2463</w:t>
            </w:r>
            <w:r w:rsidRPr="00C36CB4">
              <w:rPr>
                <w:rFonts w:ascii="Times New Roman" w:hAnsi="Times New Roman" w:cs="Times New Roman"/>
                <w:b/>
                <w:sz w:val="18"/>
                <w:szCs w:val="18"/>
              </w:rPr>
              <w:t xml:space="preserve"> </w:t>
            </w:r>
            <w:r w:rsidRPr="00C36CB4">
              <w:rPr>
                <w:rFonts w:ascii="Times New Roman" w:hAnsi="Times New Roman" w:cs="Times New Roman"/>
                <w:sz w:val="18"/>
                <w:szCs w:val="18"/>
              </w:rPr>
              <w:t xml:space="preserve">– </w:t>
            </w:r>
            <w:r>
              <w:rPr>
                <w:rFonts w:ascii="Times New Roman" w:hAnsi="Times New Roman" w:cs="Times New Roman"/>
                <w:sz w:val="18"/>
                <w:szCs w:val="18"/>
              </w:rPr>
              <w:t>Clinical Rotation III</w:t>
            </w:r>
          </w:p>
        </w:tc>
        <w:tc>
          <w:tcPr>
            <w:tcW w:w="4850" w:type="dxa"/>
            <w:tcBorders>
              <w:top w:val="nil"/>
              <w:left w:val="single" w:sz="4" w:space="0" w:color="auto"/>
              <w:bottom w:val="nil"/>
              <w:right w:val="single" w:sz="4" w:space="0" w:color="auto"/>
            </w:tcBorders>
            <w:shd w:val="clear" w:color="auto" w:fill="auto"/>
          </w:tcPr>
          <w:p w14:paraId="5D9AA724" w14:textId="77777777" w:rsidR="00544E88" w:rsidRPr="00A27E4B" w:rsidRDefault="00544E88" w:rsidP="00FC6F60">
            <w:pPr>
              <w:pStyle w:val="TableParagraph"/>
              <w:tabs>
                <w:tab w:val="left" w:pos="301"/>
              </w:tabs>
              <w:ind w:right="374"/>
              <w:rPr>
                <w:rFonts w:ascii="Times New Roman" w:hAnsi="Times New Roman" w:cs="Times New Roman"/>
                <w:sz w:val="14"/>
                <w:szCs w:val="14"/>
              </w:rPr>
            </w:pPr>
          </w:p>
        </w:tc>
      </w:tr>
      <w:tr w:rsidR="005C110D" w:rsidRPr="00332B62" w14:paraId="2FD1D6F9" w14:textId="77777777" w:rsidTr="00FC6F60">
        <w:trPr>
          <w:gridAfter w:val="1"/>
          <w:wAfter w:w="21" w:type="dxa"/>
          <w:trHeight w:val="229"/>
        </w:trPr>
        <w:tc>
          <w:tcPr>
            <w:tcW w:w="467" w:type="dxa"/>
            <w:shd w:val="clear" w:color="auto" w:fill="auto"/>
          </w:tcPr>
          <w:p w14:paraId="6F545925" w14:textId="77777777" w:rsidR="005C110D" w:rsidRPr="000E0DFF" w:rsidRDefault="005C110D" w:rsidP="005C110D">
            <w:pPr>
              <w:jc w:val="center"/>
              <w:rPr>
                <w:rFonts w:ascii="Times New Roman" w:hAnsi="Times New Roman" w:cs="Times New Roman"/>
                <w:color w:val="FFFFFF" w:themeColor="background1"/>
                <w:sz w:val="18"/>
                <w:szCs w:val="18"/>
              </w:rPr>
            </w:pPr>
            <w:r w:rsidRPr="000E0DFF">
              <w:rPr>
                <w:rFonts w:ascii="Times New Roman" w:hAnsi="Times New Roman" w:cs="Times New Roman"/>
                <w:sz w:val="18"/>
                <w:szCs w:val="18"/>
              </w:rPr>
              <w:sym w:font="Wingdings" w:char="F074"/>
            </w:r>
          </w:p>
        </w:tc>
        <w:tc>
          <w:tcPr>
            <w:tcW w:w="671" w:type="dxa"/>
            <w:shd w:val="clear" w:color="auto" w:fill="A6A6A6" w:themeFill="background1" w:themeFillShade="A6"/>
          </w:tcPr>
          <w:p w14:paraId="11ECE2AC" w14:textId="77777777" w:rsidR="005C110D" w:rsidRPr="000E0DFF" w:rsidRDefault="005C110D" w:rsidP="005C110D">
            <w:pPr>
              <w:jc w:val="center"/>
              <w:rPr>
                <w:rFonts w:ascii="Times New Roman" w:hAnsi="Times New Roman" w:cs="Times New Roman"/>
                <w:color w:val="FFFFFF" w:themeColor="background1"/>
                <w:sz w:val="18"/>
                <w:szCs w:val="18"/>
              </w:rPr>
            </w:pPr>
          </w:p>
        </w:tc>
        <w:tc>
          <w:tcPr>
            <w:tcW w:w="650" w:type="dxa"/>
            <w:shd w:val="clear" w:color="auto" w:fill="A6A6A6" w:themeFill="background1" w:themeFillShade="A6"/>
          </w:tcPr>
          <w:p w14:paraId="47C08845" w14:textId="77777777" w:rsidR="005C110D" w:rsidRPr="000E0DFF" w:rsidRDefault="005C110D" w:rsidP="005C110D">
            <w:pPr>
              <w:jc w:val="center"/>
              <w:rPr>
                <w:rFonts w:ascii="Times New Roman" w:hAnsi="Times New Roman" w:cs="Times New Roman"/>
                <w:color w:val="FFFFFF" w:themeColor="background1"/>
                <w:sz w:val="18"/>
                <w:szCs w:val="18"/>
              </w:rPr>
            </w:pPr>
          </w:p>
        </w:tc>
        <w:tc>
          <w:tcPr>
            <w:tcW w:w="4838" w:type="dxa"/>
          </w:tcPr>
          <w:p w14:paraId="4038AA37" w14:textId="77777777" w:rsidR="005C110D" w:rsidRPr="00C36CB4" w:rsidRDefault="005C110D" w:rsidP="005C110D">
            <w:pPr>
              <w:pStyle w:val="TableParagraph"/>
              <w:spacing w:line="206" w:lineRule="exact"/>
              <w:ind w:left="-31" w:hanging="28"/>
              <w:rPr>
                <w:rFonts w:ascii="Times New Roman" w:hAnsi="Times New Roman" w:cs="Times New Roman"/>
                <w:sz w:val="18"/>
                <w:szCs w:val="18"/>
              </w:rPr>
            </w:pPr>
            <w:r>
              <w:rPr>
                <w:rFonts w:ascii="Times New Roman" w:hAnsi="Times New Roman" w:cs="Times New Roman"/>
                <w:b/>
                <w:sz w:val="18"/>
                <w:szCs w:val="18"/>
              </w:rPr>
              <w:t>OTHA 2330</w:t>
            </w:r>
            <w:r w:rsidRPr="00C36CB4">
              <w:rPr>
                <w:rFonts w:ascii="Times New Roman" w:hAnsi="Times New Roman" w:cs="Times New Roman"/>
                <w:b/>
                <w:sz w:val="18"/>
                <w:szCs w:val="18"/>
              </w:rPr>
              <w:t xml:space="preserve"> </w:t>
            </w:r>
            <w:r>
              <w:rPr>
                <w:rFonts w:ascii="Times New Roman" w:hAnsi="Times New Roman" w:cs="Times New Roman"/>
                <w:sz w:val="18"/>
                <w:szCs w:val="18"/>
              </w:rPr>
              <w:t>– Workplace Skills for the OTA</w:t>
            </w:r>
          </w:p>
        </w:tc>
        <w:tc>
          <w:tcPr>
            <w:tcW w:w="4850" w:type="dxa"/>
            <w:tcBorders>
              <w:top w:val="nil"/>
            </w:tcBorders>
            <w:shd w:val="clear" w:color="auto" w:fill="auto"/>
          </w:tcPr>
          <w:p w14:paraId="29C96FC6" w14:textId="77777777" w:rsidR="005C110D" w:rsidRPr="00C36CB4" w:rsidRDefault="005C110D" w:rsidP="00B8778E">
            <w:pPr>
              <w:pStyle w:val="TableParagraph"/>
              <w:tabs>
                <w:tab w:val="left" w:pos="256"/>
              </w:tabs>
              <w:spacing w:before="32"/>
              <w:ind w:right="371"/>
              <w:rPr>
                <w:rFonts w:ascii="Times New Roman" w:hAnsi="Times New Roman" w:cs="Times New Roman"/>
                <w:sz w:val="18"/>
                <w:szCs w:val="18"/>
              </w:rPr>
            </w:pPr>
          </w:p>
        </w:tc>
      </w:tr>
      <w:tr w:rsidR="005C110D" w:rsidRPr="00332B62" w14:paraId="0C02432D" w14:textId="77777777" w:rsidTr="00FC6F60">
        <w:trPr>
          <w:trHeight w:val="175"/>
        </w:trPr>
        <w:tc>
          <w:tcPr>
            <w:tcW w:w="11497" w:type="dxa"/>
            <w:gridSpan w:val="6"/>
            <w:shd w:val="clear" w:color="auto" w:fill="006600"/>
          </w:tcPr>
          <w:p w14:paraId="2030D258" w14:textId="58C73513" w:rsidR="005C110D" w:rsidRPr="00B5644F" w:rsidRDefault="005C110D" w:rsidP="005C110D">
            <w:pPr>
              <w:jc w:val="center"/>
              <w:rPr>
                <w:rFonts w:ascii="Times New Roman" w:hAnsi="Times New Roman" w:cs="Times New Roman"/>
                <w:b/>
                <w:color w:val="FFFFFF" w:themeColor="background1"/>
              </w:rPr>
            </w:pPr>
            <w:r w:rsidRPr="00B5644F">
              <w:rPr>
                <w:rFonts w:ascii="Times New Roman" w:hAnsi="Times New Roman" w:cs="Times New Roman"/>
                <w:b/>
                <w:color w:val="FFFFFF" w:themeColor="background1"/>
              </w:rPr>
              <w:t xml:space="preserve">TOTAL SEMESTER CREDIT HOURS: </w:t>
            </w:r>
            <w:r w:rsidR="00FC6F60" w:rsidRPr="00B5644F">
              <w:rPr>
                <w:rFonts w:ascii="Times New Roman" w:hAnsi="Times New Roman" w:cs="Times New Roman"/>
                <w:b/>
                <w:color w:val="FFFFFF" w:themeColor="background1"/>
              </w:rPr>
              <w:t>11</w:t>
            </w:r>
          </w:p>
        </w:tc>
      </w:tr>
      <w:tr w:rsidR="005C110D" w:rsidRPr="00332B62" w14:paraId="6CE959AC" w14:textId="77777777" w:rsidTr="00FC6F60">
        <w:trPr>
          <w:trHeight w:val="229"/>
        </w:trPr>
        <w:tc>
          <w:tcPr>
            <w:tcW w:w="11497" w:type="dxa"/>
            <w:gridSpan w:val="6"/>
          </w:tcPr>
          <w:p w14:paraId="4DD7DA95" w14:textId="77777777" w:rsidR="005C110D" w:rsidRPr="0095403A" w:rsidRDefault="005C110D" w:rsidP="005C110D">
            <w:pPr>
              <w:jc w:val="center"/>
              <w:rPr>
                <w:rFonts w:ascii="Times New Roman" w:hAnsi="Times New Roman" w:cs="Times New Roman"/>
                <w:b/>
                <w:sz w:val="20"/>
                <w:szCs w:val="20"/>
              </w:rPr>
            </w:pPr>
            <w:r w:rsidRPr="0095403A">
              <w:rPr>
                <w:rFonts w:ascii="Times New Roman" w:hAnsi="Times New Roman" w:cs="Times New Roman"/>
                <w:b/>
                <w:sz w:val="20"/>
                <w:szCs w:val="20"/>
              </w:rPr>
              <w:t>AAS DEGREE MINIMUM: 60 SEMESTER CREDIT HOURS/PATHWAY TOTAL:</w:t>
            </w:r>
            <w:r>
              <w:rPr>
                <w:rFonts w:ascii="Times New Roman" w:hAnsi="Times New Roman" w:cs="Times New Roman"/>
                <w:b/>
                <w:sz w:val="20"/>
                <w:szCs w:val="20"/>
              </w:rPr>
              <w:t xml:space="preserve"> </w:t>
            </w:r>
            <w:r w:rsidRPr="0095403A">
              <w:rPr>
                <w:rFonts w:ascii="Times New Roman" w:hAnsi="Times New Roman" w:cs="Times New Roman"/>
                <w:b/>
                <w:sz w:val="20"/>
                <w:szCs w:val="20"/>
              </w:rPr>
              <w:t>60 SEMESTER CREDIT HOURS</w:t>
            </w:r>
          </w:p>
        </w:tc>
      </w:tr>
    </w:tbl>
    <w:p w14:paraId="4F2209A1" w14:textId="77777777" w:rsidR="009748ED" w:rsidRPr="004755B5" w:rsidRDefault="009748ED" w:rsidP="004129C4">
      <w:pPr>
        <w:pStyle w:val="ListParagraph"/>
        <w:numPr>
          <w:ilvl w:val="0"/>
          <w:numId w:val="2"/>
        </w:numPr>
        <w:spacing w:before="0"/>
        <w:ind w:left="0" w:hanging="270"/>
        <w:rPr>
          <w:sz w:val="13"/>
          <w:szCs w:val="13"/>
        </w:rPr>
      </w:pPr>
      <w:r w:rsidRPr="004755B5">
        <w:rPr>
          <w:sz w:val="13"/>
          <w:szCs w:val="13"/>
        </w:rPr>
        <w:t>Degree plans may change in later catalogs. Be sure to consult with your advisor if you are continuing on an older degree</w:t>
      </w:r>
      <w:r w:rsidRPr="004755B5">
        <w:rPr>
          <w:spacing w:val="-8"/>
          <w:sz w:val="13"/>
          <w:szCs w:val="13"/>
        </w:rPr>
        <w:t xml:space="preserve"> </w:t>
      </w:r>
      <w:r w:rsidRPr="004755B5">
        <w:rPr>
          <w:sz w:val="13"/>
          <w:szCs w:val="13"/>
        </w:rPr>
        <w:t>plan.</w:t>
      </w:r>
    </w:p>
    <w:p w14:paraId="67D83FED" w14:textId="77777777" w:rsidR="009748ED" w:rsidRPr="004755B5" w:rsidRDefault="009748ED" w:rsidP="004129C4">
      <w:pPr>
        <w:pStyle w:val="ListParagraph"/>
        <w:numPr>
          <w:ilvl w:val="0"/>
          <w:numId w:val="2"/>
        </w:numPr>
        <w:tabs>
          <w:tab w:val="left" w:pos="360"/>
        </w:tabs>
        <w:ind w:left="0" w:hanging="270"/>
        <w:rPr>
          <w:sz w:val="13"/>
          <w:szCs w:val="13"/>
        </w:rPr>
      </w:pPr>
      <w:r w:rsidRPr="004755B5">
        <w:rPr>
          <w:sz w:val="13"/>
          <w:szCs w:val="13"/>
        </w:rPr>
        <w:t>Students must earn at least 25% of the credit hours (15 hours) required for graduation through instruction by Laredo College awarding the</w:t>
      </w:r>
      <w:r w:rsidRPr="004755B5">
        <w:rPr>
          <w:spacing w:val="-12"/>
          <w:sz w:val="13"/>
          <w:szCs w:val="13"/>
        </w:rPr>
        <w:t xml:space="preserve"> </w:t>
      </w:r>
      <w:r w:rsidRPr="004755B5">
        <w:rPr>
          <w:sz w:val="13"/>
          <w:szCs w:val="13"/>
        </w:rPr>
        <w:t>degree.</w:t>
      </w:r>
    </w:p>
    <w:p w14:paraId="6E194A26" w14:textId="77777777" w:rsidR="009748ED" w:rsidRPr="004755B5" w:rsidRDefault="009748ED" w:rsidP="004129C4">
      <w:pPr>
        <w:pStyle w:val="ListParagraph"/>
        <w:numPr>
          <w:ilvl w:val="0"/>
          <w:numId w:val="2"/>
        </w:numPr>
        <w:tabs>
          <w:tab w:val="left" w:pos="360"/>
        </w:tabs>
        <w:ind w:left="0" w:hanging="270"/>
        <w:rPr>
          <w:sz w:val="13"/>
          <w:szCs w:val="13"/>
        </w:rPr>
      </w:pPr>
      <w:r w:rsidRPr="004755B5">
        <w:rPr>
          <w:sz w:val="13"/>
          <w:szCs w:val="13"/>
        </w:rPr>
        <w:t xml:space="preserve">Capstone </w:t>
      </w:r>
      <w:r w:rsidR="00BE54D3">
        <w:rPr>
          <w:sz w:val="13"/>
          <w:szCs w:val="13"/>
        </w:rPr>
        <w:t>Experience</w:t>
      </w:r>
    </w:p>
    <w:p w14:paraId="5B3E98F3" w14:textId="77777777" w:rsidR="00DE2F84" w:rsidRDefault="009748ED">
      <w:pPr>
        <w:rPr>
          <w:sz w:val="13"/>
          <w:szCs w:val="13"/>
          <w:shd w:val="clear" w:color="auto" w:fill="FDE67E"/>
        </w:rPr>
      </w:pPr>
      <w:r w:rsidRPr="004755B5">
        <w:rPr>
          <w:b/>
          <w:color w:val="FF0000"/>
          <w:spacing w:val="-4"/>
          <w:sz w:val="13"/>
          <w:szCs w:val="13"/>
        </w:rPr>
        <w:t xml:space="preserve">C </w:t>
      </w:r>
      <w:r w:rsidRPr="004755B5">
        <w:rPr>
          <w:sz w:val="13"/>
          <w:szCs w:val="13"/>
          <w:shd w:val="clear" w:color="auto" w:fill="FDE67E"/>
        </w:rPr>
        <w:t>This course counts for the Core Curriculum at any public college or university in</w:t>
      </w:r>
      <w:r w:rsidRPr="004755B5">
        <w:rPr>
          <w:spacing w:val="-5"/>
          <w:sz w:val="13"/>
          <w:szCs w:val="13"/>
          <w:shd w:val="clear" w:color="auto" w:fill="FDE67E"/>
        </w:rPr>
        <w:t xml:space="preserve"> </w:t>
      </w:r>
      <w:r w:rsidRPr="004755B5">
        <w:rPr>
          <w:sz w:val="13"/>
          <w:szCs w:val="13"/>
          <w:shd w:val="clear" w:color="auto" w:fill="FDE67E"/>
        </w:rPr>
        <w:t>Texas.</w:t>
      </w:r>
    </w:p>
    <w:tbl>
      <w:tblPr>
        <w:tblStyle w:val="TableGrid"/>
        <w:tblW w:w="11610" w:type="dxa"/>
        <w:tblInd w:w="-1085" w:type="dxa"/>
        <w:tblLook w:val="04A0" w:firstRow="1" w:lastRow="0" w:firstColumn="1" w:lastColumn="0" w:noHBand="0" w:noVBand="1"/>
      </w:tblPr>
      <w:tblGrid>
        <w:gridCol w:w="11610"/>
      </w:tblGrid>
      <w:tr w:rsidR="00A15919" w14:paraId="5FA0C6E9" w14:textId="77777777" w:rsidTr="00F33034">
        <w:trPr>
          <w:trHeight w:val="401"/>
        </w:trPr>
        <w:tc>
          <w:tcPr>
            <w:tcW w:w="11610" w:type="dxa"/>
            <w:shd w:val="clear" w:color="auto" w:fill="006600"/>
          </w:tcPr>
          <w:p w14:paraId="0B7E99F1" w14:textId="77777777" w:rsidR="00A15919" w:rsidRPr="00A15919" w:rsidRDefault="00A15919" w:rsidP="00A15919">
            <w:pPr>
              <w:rPr>
                <w:rFonts w:ascii="Times New Roman" w:hAnsi="Times New Roman" w:cs="Times New Roman"/>
                <w:color w:val="FFFFFF" w:themeColor="background1"/>
              </w:rPr>
            </w:pPr>
            <w:r w:rsidRPr="00A15919">
              <w:rPr>
                <w:rFonts w:ascii="Times New Roman" w:hAnsi="Times New Roman" w:cs="Times New Roman"/>
                <w:color w:val="FFFFFF" w:themeColor="background1"/>
                <w:sz w:val="28"/>
              </w:rPr>
              <w:t>Certification and Licensure Information</w:t>
            </w:r>
          </w:p>
          <w:p w14:paraId="12E4691A" w14:textId="77777777" w:rsidR="00A15919" w:rsidRPr="00A15919" w:rsidRDefault="00A15919" w:rsidP="00D0682F">
            <w:pPr>
              <w:tabs>
                <w:tab w:val="left" w:pos="360"/>
              </w:tabs>
              <w:rPr>
                <w:rFonts w:ascii="Times New Roman" w:hAnsi="Times New Roman" w:cs="Times New Roman"/>
                <w:sz w:val="16"/>
                <w:shd w:val="clear" w:color="auto" w:fill="FDE67E"/>
              </w:rPr>
            </w:pPr>
          </w:p>
        </w:tc>
      </w:tr>
      <w:tr w:rsidR="004158F8" w14:paraId="17568A0E" w14:textId="77777777" w:rsidTr="003C4CCD">
        <w:trPr>
          <w:trHeight w:val="401"/>
        </w:trPr>
        <w:tc>
          <w:tcPr>
            <w:tcW w:w="11610" w:type="dxa"/>
            <w:tcBorders>
              <w:bottom w:val="single" w:sz="4" w:space="0" w:color="auto"/>
            </w:tcBorders>
            <w:shd w:val="clear" w:color="auto" w:fill="FFFFFF" w:themeFill="background1"/>
          </w:tcPr>
          <w:p w14:paraId="5E1CFB0F" w14:textId="77777777" w:rsidR="004158F8" w:rsidRDefault="00F5590C" w:rsidP="00F5590C">
            <w:pPr>
              <w:pStyle w:val="NormalWeb"/>
              <w:shd w:val="clear" w:color="auto" w:fill="FFFFFF"/>
              <w:spacing w:before="0" w:beforeAutospacing="0" w:after="0" w:afterAutospacing="0"/>
              <w:rPr>
                <w:rStyle w:val="Hyperlink"/>
                <w:sz w:val="20"/>
                <w:szCs w:val="20"/>
              </w:rPr>
            </w:pPr>
            <w:r w:rsidRPr="00F5590C">
              <w:rPr>
                <w:color w:val="000000"/>
                <w:sz w:val="20"/>
                <w:szCs w:val="20"/>
              </w:rPr>
              <w:t>Graduates of the program will be eligible to sit for the national certification examination for the occupational therapy assistant administered by the National Board for Certification in Occupational Therapy (NBCOT).  After successful completion of this exam, the graduate will be a Certified Occupational Therapy Assistant (COTA).  In addition, most states require licensure to practice; however, state licenses are usually based on the results of the NBCOT Certification Examination.  A felony conviction may affect a graduate's ability to sit for the NBCOT Certification Examination or attain state licensure</w:t>
            </w:r>
            <w:r w:rsidR="00E340AE" w:rsidRPr="00F5590C">
              <w:rPr>
                <w:color w:val="000000"/>
                <w:sz w:val="20"/>
                <w:szCs w:val="20"/>
              </w:rPr>
              <w:t>.</w:t>
            </w:r>
            <w:r w:rsidR="005C110D">
              <w:rPr>
                <w:sz w:val="20"/>
                <w:szCs w:val="20"/>
              </w:rPr>
              <w:t xml:space="preserve">  Questions regarding eligibility for licensure in Texas should be directed to the Texas Board of Physical Therapy Examiners at </w:t>
            </w:r>
            <w:hyperlink r:id="rId16" w:history="1">
              <w:r w:rsidR="005C110D" w:rsidRPr="00E06BB7">
                <w:rPr>
                  <w:rStyle w:val="Hyperlink"/>
                  <w:sz w:val="20"/>
                  <w:szCs w:val="20"/>
                </w:rPr>
                <w:t>https://ptot.texas.gov</w:t>
              </w:r>
            </w:hyperlink>
            <w:r w:rsidR="005C110D">
              <w:rPr>
                <w:rStyle w:val="Hyperlink"/>
                <w:sz w:val="20"/>
                <w:szCs w:val="20"/>
              </w:rPr>
              <w:t>.</w:t>
            </w:r>
          </w:p>
          <w:p w14:paraId="35FBC8E3" w14:textId="236E6B74" w:rsidR="00CD5C8F" w:rsidRPr="00F5590C" w:rsidRDefault="00CD5C8F" w:rsidP="00F5590C">
            <w:pPr>
              <w:pStyle w:val="NormalWeb"/>
              <w:shd w:val="clear" w:color="auto" w:fill="FFFFFF"/>
              <w:spacing w:before="0" w:beforeAutospacing="0" w:after="0" w:afterAutospacing="0"/>
              <w:rPr>
                <w:color w:val="000000"/>
                <w:sz w:val="20"/>
                <w:szCs w:val="20"/>
              </w:rPr>
            </w:pPr>
          </w:p>
        </w:tc>
      </w:tr>
      <w:tr w:rsidR="004158F8" w:rsidRPr="00AE4250" w14:paraId="4DDE44A6" w14:textId="77777777" w:rsidTr="00505A13">
        <w:trPr>
          <w:trHeight w:val="144"/>
        </w:trPr>
        <w:tc>
          <w:tcPr>
            <w:tcW w:w="11610" w:type="dxa"/>
            <w:tcBorders>
              <w:left w:val="nil"/>
              <w:right w:val="nil"/>
            </w:tcBorders>
            <w:shd w:val="clear" w:color="auto" w:fill="FFFFFF" w:themeFill="background1"/>
          </w:tcPr>
          <w:p w14:paraId="6DFAE98A" w14:textId="77777777" w:rsidR="004158F8" w:rsidRPr="00AE4250" w:rsidRDefault="004158F8" w:rsidP="00AE4250">
            <w:pPr>
              <w:spacing w:after="100" w:afterAutospacing="1"/>
              <w:rPr>
                <w:rFonts w:ascii="Times New Roman" w:hAnsi="Times New Roman" w:cs="Times New Roman"/>
                <w:color w:val="FFFFFF" w:themeColor="background1"/>
                <w:sz w:val="16"/>
                <w:szCs w:val="16"/>
              </w:rPr>
            </w:pPr>
          </w:p>
        </w:tc>
      </w:tr>
      <w:tr w:rsidR="004158F8" w14:paraId="2C5B0E6E" w14:textId="77777777" w:rsidTr="00F33034">
        <w:trPr>
          <w:trHeight w:val="401"/>
        </w:trPr>
        <w:tc>
          <w:tcPr>
            <w:tcW w:w="11610" w:type="dxa"/>
            <w:shd w:val="clear" w:color="auto" w:fill="006600"/>
          </w:tcPr>
          <w:p w14:paraId="62FC7556" w14:textId="77777777" w:rsidR="004158F8" w:rsidRPr="00A15919" w:rsidRDefault="004158F8" w:rsidP="004158F8">
            <w:pPr>
              <w:rPr>
                <w:rFonts w:ascii="Times New Roman" w:hAnsi="Times New Roman" w:cs="Times New Roman"/>
                <w:color w:val="FFFFFF" w:themeColor="background1"/>
              </w:rPr>
            </w:pPr>
            <w:r>
              <w:rPr>
                <w:rFonts w:ascii="Times New Roman" w:hAnsi="Times New Roman" w:cs="Times New Roman"/>
                <w:color w:val="FFFFFF" w:themeColor="background1"/>
                <w:sz w:val="28"/>
              </w:rPr>
              <w:t>Career Information</w:t>
            </w:r>
          </w:p>
          <w:p w14:paraId="0A2E46B4" w14:textId="77777777" w:rsidR="004158F8" w:rsidRPr="00A15919" w:rsidRDefault="004158F8" w:rsidP="004158F8">
            <w:pPr>
              <w:tabs>
                <w:tab w:val="left" w:pos="360"/>
              </w:tabs>
              <w:rPr>
                <w:rFonts w:ascii="Times New Roman" w:hAnsi="Times New Roman" w:cs="Times New Roman"/>
                <w:sz w:val="16"/>
                <w:shd w:val="clear" w:color="auto" w:fill="FDE67E"/>
              </w:rPr>
            </w:pPr>
          </w:p>
        </w:tc>
      </w:tr>
      <w:tr w:rsidR="004158F8" w14:paraId="4CF8E8B0" w14:textId="77777777" w:rsidTr="003C4CCD">
        <w:trPr>
          <w:trHeight w:val="401"/>
        </w:trPr>
        <w:tc>
          <w:tcPr>
            <w:tcW w:w="11610" w:type="dxa"/>
            <w:shd w:val="clear" w:color="auto" w:fill="FFFFFF" w:themeFill="background1"/>
          </w:tcPr>
          <w:p w14:paraId="266B27C1" w14:textId="34384690" w:rsidR="008013D6" w:rsidRDefault="008013D6" w:rsidP="008013D6">
            <w:pPr>
              <w:pStyle w:val="Heading2"/>
              <w:spacing w:before="60" w:line="242" w:lineRule="exact"/>
              <w:ind w:left="0" w:hanging="15"/>
              <w:outlineLvl w:val="1"/>
              <w:rPr>
                <w:rFonts w:ascii="Times New Roman" w:hAnsi="Times New Roman" w:cs="Times New Roman"/>
                <w:b w:val="0"/>
                <w:bCs w:val="0"/>
              </w:rPr>
            </w:pPr>
            <w:r>
              <w:rPr>
                <w:rFonts w:ascii="Times New Roman" w:hAnsi="Times New Roman" w:cs="Times New Roman"/>
                <w:b w:val="0"/>
                <w:bCs w:val="0"/>
              </w:rPr>
              <w:t xml:space="preserve">Upon passing the national licensure exam, an occupational therapy assistant can work under the supervision of an occupational therapist in a variety of settings, including acute care hospitals, long-term acute care hospitals, inpatient rehabilitation facilities, outpatient clinics (adult and pediatric populations), mental health facilities, home health, nursing homes, early childhood intervention, and school districts.  </w:t>
            </w:r>
          </w:p>
          <w:p w14:paraId="3C455DCA" w14:textId="77777777" w:rsidR="004158F8" w:rsidRPr="004158F8" w:rsidRDefault="004158F8" w:rsidP="004158F8">
            <w:pPr>
              <w:pStyle w:val="Heading2"/>
              <w:spacing w:before="60" w:line="242" w:lineRule="exact"/>
              <w:ind w:left="0" w:hanging="15"/>
              <w:outlineLvl w:val="1"/>
              <w:rPr>
                <w:rFonts w:ascii="Times New Roman" w:hAnsi="Times New Roman" w:cs="Times New Roman"/>
              </w:rPr>
            </w:pPr>
            <w:r w:rsidRPr="004158F8">
              <w:rPr>
                <w:rFonts w:ascii="Times New Roman" w:hAnsi="Times New Roman" w:cs="Times New Roman"/>
              </w:rPr>
              <w:t>Common Job Titles</w:t>
            </w:r>
          </w:p>
          <w:p w14:paraId="4C2BE154" w14:textId="7E52E28B" w:rsidR="004158F8" w:rsidRDefault="00F5590C" w:rsidP="004158F8">
            <w:pPr>
              <w:pStyle w:val="BodyText"/>
              <w:spacing w:before="1" w:line="235" w:lineRule="auto"/>
              <w:ind w:left="-15" w:right="843" w:firstLine="15"/>
              <w:rPr>
                <w:rFonts w:ascii="Times New Roman" w:hAnsi="Times New Roman" w:cs="Times New Roman"/>
                <w:sz w:val="20"/>
                <w:szCs w:val="20"/>
              </w:rPr>
            </w:pPr>
            <w:r>
              <w:rPr>
                <w:rFonts w:ascii="Times New Roman" w:hAnsi="Times New Roman" w:cs="Times New Roman"/>
                <w:sz w:val="20"/>
                <w:szCs w:val="20"/>
              </w:rPr>
              <w:t>Certified Occupational Therapy Assistant (COTA</w:t>
            </w:r>
            <w:r w:rsidR="008013D6">
              <w:rPr>
                <w:rFonts w:ascii="Times New Roman" w:hAnsi="Times New Roman" w:cs="Times New Roman"/>
                <w:sz w:val="20"/>
                <w:szCs w:val="20"/>
              </w:rPr>
              <w:sym w:font="Symbol" w:char="F0D2"/>
            </w:r>
            <w:r>
              <w:rPr>
                <w:rFonts w:ascii="Times New Roman" w:hAnsi="Times New Roman" w:cs="Times New Roman"/>
                <w:sz w:val="20"/>
                <w:szCs w:val="20"/>
              </w:rPr>
              <w:t>)</w:t>
            </w:r>
            <w:r w:rsidR="008013D6">
              <w:rPr>
                <w:rFonts w:ascii="Times New Roman" w:hAnsi="Times New Roman" w:cs="Times New Roman"/>
                <w:sz w:val="20"/>
                <w:szCs w:val="20"/>
              </w:rPr>
              <w:t xml:space="preserve"> and Occupational Therapy Assistant (OTA)</w:t>
            </w:r>
            <w:r>
              <w:rPr>
                <w:rFonts w:ascii="Times New Roman" w:hAnsi="Times New Roman" w:cs="Times New Roman"/>
                <w:sz w:val="20"/>
                <w:szCs w:val="20"/>
              </w:rPr>
              <w:t>.</w:t>
            </w:r>
          </w:p>
          <w:p w14:paraId="4A703047" w14:textId="77777777" w:rsidR="00037584" w:rsidRPr="004158F8" w:rsidRDefault="00037584" w:rsidP="004158F8">
            <w:pPr>
              <w:pStyle w:val="BodyText"/>
              <w:spacing w:before="1" w:line="235" w:lineRule="auto"/>
              <w:ind w:left="-15" w:right="843" w:firstLine="15"/>
              <w:rPr>
                <w:rFonts w:ascii="Times New Roman" w:hAnsi="Times New Roman" w:cs="Times New Roman"/>
                <w:sz w:val="20"/>
                <w:szCs w:val="20"/>
              </w:rPr>
            </w:pPr>
          </w:p>
        </w:tc>
      </w:tr>
      <w:tr w:rsidR="004158F8" w14:paraId="5A2EACC5" w14:textId="77777777" w:rsidTr="003C4CCD">
        <w:trPr>
          <w:trHeight w:val="401"/>
        </w:trPr>
        <w:tc>
          <w:tcPr>
            <w:tcW w:w="11610" w:type="dxa"/>
            <w:tcBorders>
              <w:bottom w:val="single" w:sz="4" w:space="0" w:color="auto"/>
            </w:tcBorders>
            <w:shd w:val="clear" w:color="auto" w:fill="FFFFFF" w:themeFill="background1"/>
          </w:tcPr>
          <w:p w14:paraId="04037A10" w14:textId="77777777" w:rsidR="004158F8" w:rsidRPr="00AF29DD" w:rsidRDefault="004158F8" w:rsidP="004158F8">
            <w:pPr>
              <w:pStyle w:val="Heading2"/>
              <w:ind w:left="-15"/>
              <w:outlineLvl w:val="1"/>
              <w:rPr>
                <w:rFonts w:ascii="Times New Roman" w:hAnsi="Times New Roman" w:cs="Times New Roman"/>
              </w:rPr>
            </w:pPr>
            <w:r w:rsidRPr="00AF29DD">
              <w:rPr>
                <w:rFonts w:ascii="Times New Roman" w:hAnsi="Times New Roman" w:cs="Times New Roman"/>
              </w:rPr>
              <w:t>Regional Labor Market Information</w:t>
            </w:r>
          </w:p>
          <w:p w14:paraId="146E6E4A" w14:textId="55836CAB" w:rsidR="00AF29DD" w:rsidRPr="00AF29DD" w:rsidRDefault="00F5590C" w:rsidP="00AF29DD">
            <w:pPr>
              <w:pStyle w:val="NormalWeb"/>
              <w:shd w:val="clear" w:color="auto" w:fill="FFFFFF"/>
              <w:spacing w:before="0" w:beforeAutospacing="0" w:after="0" w:afterAutospacing="0"/>
              <w:rPr>
                <w:color w:val="000000"/>
                <w:sz w:val="20"/>
                <w:szCs w:val="20"/>
              </w:rPr>
            </w:pPr>
            <w:r w:rsidRPr="00AF29DD">
              <w:rPr>
                <w:sz w:val="20"/>
                <w:szCs w:val="20"/>
              </w:rPr>
              <w:t xml:space="preserve">Occupational Therapy Assistants: </w:t>
            </w:r>
            <w:r w:rsidR="006D5CBC">
              <w:rPr>
                <w:sz w:val="20"/>
                <w:szCs w:val="20"/>
              </w:rPr>
              <w:t xml:space="preserve">According </w:t>
            </w:r>
            <w:r w:rsidR="00B22AB1">
              <w:rPr>
                <w:sz w:val="20"/>
                <w:szCs w:val="20"/>
              </w:rPr>
              <w:t xml:space="preserve">to </w:t>
            </w:r>
            <w:r w:rsidR="006D5CBC">
              <w:rPr>
                <w:sz w:val="20"/>
                <w:szCs w:val="20"/>
              </w:rPr>
              <w:t>the</w:t>
            </w:r>
            <w:r w:rsidR="00B22AB1">
              <w:rPr>
                <w:sz w:val="20"/>
                <w:szCs w:val="20"/>
              </w:rPr>
              <w:t xml:space="preserve"> </w:t>
            </w:r>
            <w:hyperlink r:id="rId17" w:anchor="ind" w:history="1">
              <w:r w:rsidR="00B22AB1" w:rsidRPr="00B22AB1">
                <w:rPr>
                  <w:rStyle w:val="Hyperlink"/>
                  <w:sz w:val="20"/>
                  <w:szCs w:val="20"/>
                </w:rPr>
                <w:t>U.S. Bureau of Labor Statistics</w:t>
              </w:r>
            </w:hyperlink>
            <w:r w:rsidR="00B22AB1">
              <w:rPr>
                <w:sz w:val="20"/>
                <w:szCs w:val="20"/>
              </w:rPr>
              <w:t xml:space="preserve"> the</w:t>
            </w:r>
            <w:r w:rsidR="006D5CBC">
              <w:rPr>
                <w:sz w:val="20"/>
                <w:szCs w:val="20"/>
              </w:rPr>
              <w:t xml:space="preserve"> national median salary for Occupational Therapy Assistants is $61,</w:t>
            </w:r>
            <w:r w:rsidR="00B22AB1">
              <w:rPr>
                <w:sz w:val="20"/>
                <w:szCs w:val="20"/>
              </w:rPr>
              <w:t>730</w:t>
            </w:r>
            <w:r w:rsidR="009A27D0">
              <w:rPr>
                <w:sz w:val="20"/>
                <w:szCs w:val="20"/>
              </w:rPr>
              <w:t xml:space="preserve"> ($29.68/hour)</w:t>
            </w:r>
            <w:r w:rsidR="006D5CBC">
              <w:rPr>
                <w:sz w:val="20"/>
                <w:szCs w:val="20"/>
              </w:rPr>
              <w:t xml:space="preserve">.  </w:t>
            </w:r>
            <w:r w:rsidR="006D5CBC">
              <w:rPr>
                <w:color w:val="000000"/>
                <w:sz w:val="20"/>
                <w:szCs w:val="20"/>
              </w:rPr>
              <w:t>S</w:t>
            </w:r>
            <w:r w:rsidR="00AF29DD" w:rsidRPr="00AF29DD">
              <w:rPr>
                <w:color w:val="000000"/>
                <w:sz w:val="20"/>
                <w:szCs w:val="20"/>
              </w:rPr>
              <w:t>alar</w:t>
            </w:r>
            <w:r w:rsidR="006D5CBC">
              <w:rPr>
                <w:color w:val="000000"/>
                <w:sz w:val="20"/>
                <w:szCs w:val="20"/>
              </w:rPr>
              <w:t>y</w:t>
            </w:r>
            <w:r w:rsidR="00AF29DD" w:rsidRPr="00AF29DD">
              <w:rPr>
                <w:color w:val="000000"/>
                <w:sz w:val="20"/>
                <w:szCs w:val="20"/>
              </w:rPr>
              <w:t xml:space="preserve"> range</w:t>
            </w:r>
            <w:r w:rsidR="006D5CBC">
              <w:rPr>
                <w:color w:val="000000"/>
                <w:sz w:val="20"/>
                <w:szCs w:val="20"/>
              </w:rPr>
              <w:t xml:space="preserve">s </w:t>
            </w:r>
            <w:r w:rsidR="00AF29DD" w:rsidRPr="00AF29DD">
              <w:rPr>
                <w:color w:val="000000"/>
                <w:sz w:val="20"/>
                <w:szCs w:val="20"/>
              </w:rPr>
              <w:t>depend on location, working hours, and experience.</w:t>
            </w:r>
            <w:r w:rsidR="00AF29DD">
              <w:rPr>
                <w:color w:val="000000"/>
                <w:sz w:val="20"/>
                <w:szCs w:val="20"/>
              </w:rPr>
              <w:t xml:space="preserve"> </w:t>
            </w:r>
            <w:r w:rsidR="00AF29DD" w:rsidRPr="00AF29DD">
              <w:rPr>
                <w:color w:val="000000"/>
                <w:sz w:val="20"/>
                <w:szCs w:val="20"/>
              </w:rPr>
              <w:t>As the population of the United States ages, the demand for qualified OT practitioners has increased.</w:t>
            </w:r>
          </w:p>
          <w:p w14:paraId="724922FB" w14:textId="77777777" w:rsidR="00CC7862" w:rsidRDefault="00CC7862" w:rsidP="00065C01">
            <w:pPr>
              <w:pStyle w:val="NormalWeb"/>
              <w:shd w:val="clear" w:color="auto" w:fill="FFFFFF"/>
              <w:spacing w:before="0" w:beforeAutospacing="0" w:after="0" w:afterAutospacing="0"/>
              <w:rPr>
                <w:sz w:val="18"/>
                <w:szCs w:val="18"/>
              </w:rPr>
            </w:pPr>
          </w:p>
          <w:p w14:paraId="6B89C261" w14:textId="7AA3BB4C" w:rsidR="004158F8" w:rsidRDefault="006D5CBC" w:rsidP="00065C01">
            <w:pPr>
              <w:pStyle w:val="NormalWeb"/>
              <w:shd w:val="clear" w:color="auto" w:fill="FFFFFF"/>
              <w:spacing w:before="0" w:beforeAutospacing="0" w:after="0" w:afterAutospacing="0"/>
              <w:rPr>
                <w:rStyle w:val="Hyperlink"/>
                <w:sz w:val="18"/>
                <w:szCs w:val="18"/>
              </w:rPr>
            </w:pPr>
            <w:r>
              <w:rPr>
                <w:sz w:val="18"/>
                <w:szCs w:val="18"/>
              </w:rPr>
              <w:t xml:space="preserve">Salary </w:t>
            </w:r>
            <w:r w:rsidR="005C110D" w:rsidRPr="00505A13">
              <w:rPr>
                <w:sz w:val="18"/>
                <w:szCs w:val="18"/>
              </w:rPr>
              <w:t>Source</w:t>
            </w:r>
            <w:r>
              <w:rPr>
                <w:sz w:val="18"/>
                <w:szCs w:val="18"/>
              </w:rPr>
              <w:t>s</w:t>
            </w:r>
            <w:r w:rsidR="005C110D" w:rsidRPr="00505A13">
              <w:rPr>
                <w:sz w:val="18"/>
                <w:szCs w:val="18"/>
              </w:rPr>
              <w:t xml:space="preserve">: </w:t>
            </w:r>
            <w:hyperlink r:id="rId18" w:anchor="ind" w:history="1">
              <w:r w:rsidR="00EF2F4E" w:rsidRPr="00B22AB1">
                <w:rPr>
                  <w:rStyle w:val="Hyperlink"/>
                  <w:sz w:val="20"/>
                  <w:szCs w:val="20"/>
                </w:rPr>
                <w:t>U.S. Bureau of Labor Statistics</w:t>
              </w:r>
            </w:hyperlink>
          </w:p>
          <w:p w14:paraId="1EF2F79B" w14:textId="77777777" w:rsidR="005C110D" w:rsidRPr="00065C01" w:rsidRDefault="005C110D" w:rsidP="00065C01">
            <w:pPr>
              <w:pStyle w:val="NormalWeb"/>
              <w:shd w:val="clear" w:color="auto" w:fill="FFFFFF"/>
              <w:spacing w:before="0" w:beforeAutospacing="0" w:after="0" w:afterAutospacing="0"/>
              <w:rPr>
                <w:color w:val="000000"/>
                <w:sz w:val="20"/>
                <w:szCs w:val="20"/>
              </w:rPr>
            </w:pPr>
          </w:p>
          <w:p w14:paraId="6A11AC3B" w14:textId="77777777" w:rsidR="004158F8" w:rsidRPr="00065C01" w:rsidRDefault="004158F8" w:rsidP="00065C01">
            <w:pPr>
              <w:pStyle w:val="Heading2"/>
              <w:ind w:left="0"/>
              <w:outlineLvl w:val="1"/>
              <w:rPr>
                <w:rFonts w:ascii="Times New Roman" w:hAnsi="Times New Roman" w:cs="Times New Roman"/>
              </w:rPr>
            </w:pPr>
            <w:r w:rsidRPr="00AF29DD">
              <w:rPr>
                <w:rFonts w:ascii="Times New Roman" w:hAnsi="Times New Roman" w:cs="Times New Roman"/>
                <w:color w:val="212121"/>
              </w:rPr>
              <w:t>Career and labor market research tools</w:t>
            </w:r>
          </w:p>
          <w:p w14:paraId="60191D7D" w14:textId="5EAEDF0A" w:rsidR="009A27D0" w:rsidRDefault="00852E37" w:rsidP="004158F8">
            <w:pPr>
              <w:pStyle w:val="BodyText"/>
              <w:spacing w:line="242" w:lineRule="exact"/>
              <w:rPr>
                <w:rFonts w:ascii="Times New Roman" w:hAnsi="Times New Roman" w:cs="Times New Roman"/>
                <w:sz w:val="20"/>
                <w:szCs w:val="20"/>
              </w:rPr>
            </w:pPr>
            <w:hyperlink r:id="rId19" w:anchor="ind" w:history="1">
              <w:r w:rsidR="008B5547" w:rsidRPr="008B5547">
                <w:rPr>
                  <w:rStyle w:val="Hyperlink"/>
                  <w:rFonts w:ascii="Times New Roman" w:hAnsi="Times New Roman" w:cs="Times New Roman"/>
                  <w:sz w:val="20"/>
                  <w:szCs w:val="20"/>
                </w:rPr>
                <w:t>U.S. Bureau of Labor Statistics</w:t>
              </w:r>
            </w:hyperlink>
          </w:p>
          <w:p w14:paraId="430932BE" w14:textId="1E85E8FC" w:rsidR="004158F8" w:rsidRPr="00AF29DD" w:rsidRDefault="00852E37" w:rsidP="004158F8">
            <w:pPr>
              <w:pStyle w:val="BodyText"/>
              <w:spacing w:line="242" w:lineRule="exact"/>
              <w:rPr>
                <w:rFonts w:ascii="Times New Roman" w:hAnsi="Times New Roman" w:cs="Times New Roman"/>
                <w:sz w:val="20"/>
                <w:szCs w:val="20"/>
              </w:rPr>
            </w:pPr>
            <w:hyperlink r:id="rId20" w:history="1">
              <w:r w:rsidR="004158F8" w:rsidRPr="008B5547">
                <w:rPr>
                  <w:rStyle w:val="Hyperlink"/>
                  <w:rFonts w:ascii="Times New Roman" w:hAnsi="Times New Roman" w:cs="Times New Roman"/>
                  <w:sz w:val="20"/>
                  <w:szCs w:val="20"/>
                </w:rPr>
                <w:t>O*NET</w:t>
              </w:r>
            </w:hyperlink>
            <w:r w:rsidR="008B5547">
              <w:rPr>
                <w:rFonts w:ascii="Times New Roman" w:hAnsi="Times New Roman" w:cs="Times New Roman"/>
                <w:color w:val="212121"/>
                <w:sz w:val="20"/>
                <w:szCs w:val="20"/>
              </w:rPr>
              <w:t xml:space="preserve"> </w:t>
            </w:r>
          </w:p>
          <w:p w14:paraId="52EC7EA9" w14:textId="77777777" w:rsidR="004158F8" w:rsidRPr="00AF29DD" w:rsidRDefault="004158F8" w:rsidP="004158F8">
            <w:pPr>
              <w:pStyle w:val="BodyText"/>
              <w:spacing w:before="2"/>
              <w:rPr>
                <w:rFonts w:ascii="Times New Roman" w:hAnsi="Times New Roman" w:cs="Times New Roman"/>
                <w:sz w:val="20"/>
                <w:szCs w:val="20"/>
              </w:rPr>
            </w:pPr>
          </w:p>
          <w:p w14:paraId="1247E1E8" w14:textId="69E94C19" w:rsidR="00AA0DA3" w:rsidRDefault="004158F8" w:rsidP="00AE4250">
            <w:pPr>
              <w:pStyle w:val="BodyText"/>
              <w:spacing w:before="1" w:line="240" w:lineRule="exact"/>
              <w:ind w:right="158"/>
              <w:rPr>
                <w:rFonts w:ascii="Times New Roman" w:hAnsi="Times New Roman" w:cs="Times New Roman"/>
                <w:sz w:val="20"/>
                <w:szCs w:val="20"/>
              </w:rPr>
            </w:pPr>
            <w:r w:rsidRPr="00AF29DD">
              <w:rPr>
                <w:rFonts w:ascii="Times New Roman" w:hAnsi="Times New Roman" w:cs="Times New Roman"/>
                <w:noProof/>
                <w:sz w:val="20"/>
                <w:szCs w:val="20"/>
              </w:rPr>
              <mc:AlternateContent>
                <mc:Choice Requires="wps">
                  <w:drawing>
                    <wp:anchor distT="0" distB="0" distL="114300" distR="114300" simplePos="0" relativeHeight="251658240" behindDoc="1" locked="0" layoutInCell="1" allowOverlap="1" wp14:anchorId="63DA47B0" wp14:editId="47FD157C">
                      <wp:simplePos x="0" y="0"/>
                      <wp:positionH relativeFrom="page">
                        <wp:posOffset>4102735</wp:posOffset>
                      </wp:positionH>
                      <wp:positionV relativeFrom="paragraph">
                        <wp:posOffset>228600</wp:posOffset>
                      </wp:positionV>
                      <wp:extent cx="28575" cy="0"/>
                      <wp:effectExtent l="6985" t="7620" r="1206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21212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C09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05pt,18pt" to="32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" strokecolor="#212121">
                      <w10:wrap anchorx="page"/>
                    </v:line>
                  </w:pict>
                </mc:Fallback>
              </mc:AlternateContent>
            </w:r>
            <w:r w:rsidRPr="00AF29DD">
              <w:rPr>
                <w:rFonts w:ascii="Times New Roman" w:hAnsi="Times New Roman" w:cs="Times New Roman"/>
                <w:b/>
                <w:sz w:val="20"/>
                <w:szCs w:val="20"/>
              </w:rPr>
              <w:t xml:space="preserve">Career Resources: </w:t>
            </w:r>
            <w:r w:rsidRPr="00AF29DD">
              <w:rPr>
                <w:rFonts w:ascii="Times New Roman" w:hAnsi="Times New Roman" w:cs="Times New Roman"/>
                <w:sz w:val="20"/>
                <w:szCs w:val="20"/>
              </w:rPr>
              <w:t>Laredo College</w:t>
            </w:r>
            <w:r w:rsidR="00AA0DA3">
              <w:rPr>
                <w:rFonts w:ascii="Times New Roman" w:hAnsi="Times New Roman" w:cs="Times New Roman"/>
                <w:sz w:val="20"/>
                <w:szCs w:val="20"/>
              </w:rPr>
              <w:t xml:space="preserve"> offers information</w:t>
            </w:r>
            <w:r w:rsidR="00AA0DA3" w:rsidRPr="00AA0DA3">
              <w:rPr>
                <w:rFonts w:ascii="Times New Roman" w:hAnsi="Times New Roman" w:cs="Times New Roman"/>
                <w:sz w:val="20"/>
                <w:szCs w:val="20"/>
              </w:rPr>
              <w:t xml:space="preserve"> as a guide and reference tool for occupations related to this program.</w:t>
            </w:r>
            <w:r w:rsidR="00AA0DA3">
              <w:rPr>
                <w:rFonts w:ascii="Times New Roman" w:hAnsi="Times New Roman" w:cs="Times New Roman"/>
                <w:sz w:val="20"/>
                <w:szCs w:val="20"/>
              </w:rPr>
              <w:t xml:space="preserve"> </w:t>
            </w:r>
            <w:r w:rsidR="00AA0DA3" w:rsidRPr="00AA0DA3">
              <w:rPr>
                <w:rFonts w:ascii="Times New Roman" w:hAnsi="Times New Roman" w:cs="Times New Roman"/>
                <w:sz w:val="20"/>
                <w:szCs w:val="20"/>
              </w:rPr>
              <w:t xml:space="preserve">Students are encouraged to consult with their area of study advisor for additional career assistance. This is not a guarantee of job placement in any of these occupations after successful completion of an LC program. The common job titles listed are representative titles and are provided for career research. </w:t>
            </w:r>
          </w:p>
          <w:p w14:paraId="36D9E346" w14:textId="77777777" w:rsidR="005314D4" w:rsidRDefault="00AA0DA3" w:rsidP="00AE4250">
            <w:pPr>
              <w:pStyle w:val="BodyText"/>
              <w:spacing w:before="1" w:line="240" w:lineRule="exact"/>
              <w:ind w:right="158"/>
              <w:rPr>
                <w:rFonts w:ascii="Times New Roman" w:hAnsi="Times New Roman" w:cs="Times New Roman"/>
                <w:sz w:val="20"/>
                <w:szCs w:val="20"/>
              </w:rPr>
            </w:pPr>
            <w:r>
              <w:rPr>
                <w:rFonts w:ascii="Times New Roman" w:hAnsi="Times New Roman" w:cs="Times New Roman"/>
                <w:sz w:val="20"/>
                <w:szCs w:val="20"/>
              </w:rPr>
              <w:t xml:space="preserve">Visit the websites below: </w:t>
            </w:r>
          </w:p>
          <w:p w14:paraId="27AABA0A" w14:textId="77777777" w:rsidR="005314D4" w:rsidRDefault="005314D4" w:rsidP="00AE4250">
            <w:pPr>
              <w:pStyle w:val="BodyText"/>
              <w:spacing w:before="1" w:line="240" w:lineRule="exact"/>
              <w:ind w:right="158"/>
              <w:rPr>
                <w:rFonts w:ascii="Times New Roman" w:hAnsi="Times New Roman" w:cs="Times New Roman"/>
                <w:sz w:val="20"/>
                <w:szCs w:val="20"/>
              </w:rPr>
            </w:pPr>
            <w:r>
              <w:rPr>
                <w:rFonts w:ascii="Times New Roman" w:hAnsi="Times New Roman" w:cs="Times New Roman"/>
                <w:sz w:val="20"/>
                <w:szCs w:val="20"/>
              </w:rPr>
              <w:t xml:space="preserve">Laredo College: </w:t>
            </w:r>
            <w:hyperlink r:id="rId21" w:history="1">
              <w:r w:rsidR="00B77424" w:rsidRPr="00B77424">
                <w:rPr>
                  <w:rStyle w:val="Hyperlink"/>
                  <w:rFonts w:ascii="Times New Roman" w:hAnsi="Times New Roman" w:cs="Times New Roman"/>
                  <w:sz w:val="20"/>
                  <w:szCs w:val="20"/>
                </w:rPr>
                <w:t>Career Services</w:t>
              </w:r>
            </w:hyperlink>
            <w:r w:rsidR="008013D6">
              <w:rPr>
                <w:rFonts w:ascii="Times New Roman" w:hAnsi="Times New Roman" w:cs="Times New Roman"/>
                <w:sz w:val="20"/>
                <w:szCs w:val="20"/>
              </w:rPr>
              <w:t xml:space="preserve"> </w:t>
            </w:r>
          </w:p>
          <w:p w14:paraId="6923EED1" w14:textId="1AB9B399" w:rsidR="00AA0DA3" w:rsidRDefault="005314D4" w:rsidP="00AE4250">
            <w:pPr>
              <w:pStyle w:val="BodyText"/>
              <w:spacing w:before="1" w:line="240" w:lineRule="exact"/>
              <w:ind w:right="158"/>
              <w:rPr>
                <w:rFonts w:ascii="Times New Roman" w:hAnsi="Times New Roman" w:cs="Times New Roman"/>
                <w:sz w:val="20"/>
                <w:szCs w:val="20"/>
              </w:rPr>
            </w:pPr>
            <w:r>
              <w:rPr>
                <w:rFonts w:ascii="Times New Roman" w:hAnsi="Times New Roman" w:cs="Times New Roman"/>
                <w:sz w:val="20"/>
                <w:szCs w:val="20"/>
              </w:rPr>
              <w:t xml:space="preserve">Laredo College: </w:t>
            </w:r>
            <w:hyperlink r:id="rId22" w:history="1">
              <w:r w:rsidR="00AA0DA3">
                <w:rPr>
                  <w:rStyle w:val="Hyperlink"/>
                  <w:rFonts w:ascii="Times New Roman" w:hAnsi="Times New Roman" w:cs="Times New Roman"/>
                  <w:sz w:val="20"/>
                  <w:szCs w:val="20"/>
                </w:rPr>
                <w:t>Advising, Career, and Transfer Center</w:t>
              </w:r>
            </w:hyperlink>
            <w:r w:rsidR="008013D6">
              <w:rPr>
                <w:rFonts w:ascii="Times New Roman" w:hAnsi="Times New Roman" w:cs="Times New Roman"/>
                <w:sz w:val="20"/>
                <w:szCs w:val="20"/>
              </w:rPr>
              <w:t xml:space="preserve"> </w:t>
            </w:r>
          </w:p>
          <w:p w14:paraId="6BAEFA13" w14:textId="77777777" w:rsidR="004158F8" w:rsidRDefault="005314D4" w:rsidP="00AE4250">
            <w:pPr>
              <w:pStyle w:val="BodyText"/>
              <w:spacing w:before="1" w:line="240" w:lineRule="exact"/>
              <w:ind w:right="158"/>
              <w:rPr>
                <w:rFonts w:ascii="Times New Roman" w:hAnsi="Times New Roman" w:cs="Times New Roman"/>
                <w:sz w:val="20"/>
                <w:szCs w:val="20"/>
              </w:rPr>
            </w:pPr>
            <w:r>
              <w:rPr>
                <w:rFonts w:ascii="Times New Roman" w:hAnsi="Times New Roman" w:cs="Times New Roman"/>
                <w:sz w:val="20"/>
                <w:szCs w:val="20"/>
              </w:rPr>
              <w:t xml:space="preserve">Laredo College: </w:t>
            </w:r>
            <w:hyperlink r:id="rId23" w:history="1">
              <w:r w:rsidRPr="005314D4">
                <w:rPr>
                  <w:rStyle w:val="Hyperlink"/>
                  <w:rFonts w:ascii="Times New Roman" w:hAnsi="Times New Roman" w:cs="Times New Roman"/>
                  <w:sz w:val="20"/>
                  <w:szCs w:val="20"/>
                </w:rPr>
                <w:t>Career Coach</w:t>
              </w:r>
            </w:hyperlink>
            <w:r>
              <w:rPr>
                <w:rFonts w:ascii="Times New Roman" w:hAnsi="Times New Roman" w:cs="Times New Roman"/>
                <w:sz w:val="20"/>
                <w:szCs w:val="20"/>
              </w:rPr>
              <w:t xml:space="preserve"> </w:t>
            </w:r>
          </w:p>
          <w:p w14:paraId="55C3F8DA" w14:textId="6943DE2B" w:rsidR="00CD5C8F" w:rsidRPr="00AF29DD" w:rsidRDefault="00CD5C8F" w:rsidP="00AE4250">
            <w:pPr>
              <w:pStyle w:val="BodyText"/>
              <w:spacing w:before="1" w:line="240" w:lineRule="exact"/>
              <w:ind w:right="158"/>
              <w:rPr>
                <w:rFonts w:ascii="Times New Roman" w:hAnsi="Times New Roman" w:cs="Times New Roman"/>
                <w:sz w:val="20"/>
                <w:szCs w:val="20"/>
              </w:rPr>
            </w:pPr>
          </w:p>
        </w:tc>
      </w:tr>
      <w:tr w:rsidR="004158F8" w14:paraId="5AD75AFA" w14:textId="77777777" w:rsidTr="00505A13">
        <w:trPr>
          <w:trHeight w:val="144"/>
        </w:trPr>
        <w:tc>
          <w:tcPr>
            <w:tcW w:w="11610" w:type="dxa"/>
            <w:tcBorders>
              <w:left w:val="nil"/>
              <w:right w:val="nil"/>
            </w:tcBorders>
            <w:shd w:val="clear" w:color="auto" w:fill="FFFFFF" w:themeFill="background1"/>
          </w:tcPr>
          <w:p w14:paraId="4BA6D8C8" w14:textId="24C90A18" w:rsidR="00CD5C8F" w:rsidRPr="00505A13" w:rsidRDefault="00CD5C8F" w:rsidP="00A15919">
            <w:pPr>
              <w:rPr>
                <w:rFonts w:ascii="Times New Roman" w:hAnsi="Times New Roman" w:cs="Times New Roman"/>
                <w:color w:val="FFFFFF" w:themeColor="background1"/>
                <w:sz w:val="20"/>
                <w:szCs w:val="20"/>
              </w:rPr>
            </w:pPr>
          </w:p>
        </w:tc>
      </w:tr>
      <w:tr w:rsidR="004158F8" w:rsidRPr="004158F8" w14:paraId="7ED6D4B0" w14:textId="77777777" w:rsidTr="00F33034">
        <w:trPr>
          <w:trHeight w:val="401"/>
        </w:trPr>
        <w:tc>
          <w:tcPr>
            <w:tcW w:w="11610" w:type="dxa"/>
            <w:shd w:val="clear" w:color="auto" w:fill="006600"/>
          </w:tcPr>
          <w:p w14:paraId="12CA1F5C" w14:textId="77777777" w:rsidR="004158F8" w:rsidRPr="004158F8" w:rsidRDefault="004158F8" w:rsidP="004158F8">
            <w:pPr>
              <w:rPr>
                <w:rFonts w:ascii="Times New Roman" w:hAnsi="Times New Roman" w:cs="Times New Roman"/>
                <w:color w:val="FFFFFF" w:themeColor="background1"/>
                <w:sz w:val="28"/>
                <w:szCs w:val="28"/>
              </w:rPr>
            </w:pPr>
            <w:r w:rsidRPr="004158F8">
              <w:rPr>
                <w:rFonts w:ascii="Times New Roman" w:hAnsi="Times New Roman" w:cs="Times New Roman"/>
                <w:color w:val="FFFFFF" w:themeColor="background1"/>
                <w:sz w:val="28"/>
                <w:szCs w:val="28"/>
              </w:rPr>
              <w:t>Transfer Information</w:t>
            </w:r>
          </w:p>
          <w:p w14:paraId="6F21CD88" w14:textId="77777777" w:rsidR="004158F8" w:rsidRPr="004158F8" w:rsidRDefault="004158F8" w:rsidP="00A15919">
            <w:pPr>
              <w:rPr>
                <w:rFonts w:ascii="Times New Roman" w:hAnsi="Times New Roman" w:cs="Times New Roman"/>
                <w:color w:val="FFFFFF" w:themeColor="background1"/>
              </w:rPr>
            </w:pPr>
          </w:p>
        </w:tc>
      </w:tr>
    </w:tbl>
    <w:p w14:paraId="1CE18EC7" w14:textId="77777777" w:rsidR="00DB6C8C" w:rsidRDefault="00DB6C8C">
      <w:r>
        <w:br w:type="page"/>
      </w:r>
    </w:p>
    <w:tbl>
      <w:tblPr>
        <w:tblStyle w:val="TableGrid"/>
        <w:tblW w:w="11610" w:type="dxa"/>
        <w:tblInd w:w="-1085" w:type="dxa"/>
        <w:tblLook w:val="04A0" w:firstRow="1" w:lastRow="0" w:firstColumn="1" w:lastColumn="0" w:noHBand="0" w:noVBand="1"/>
      </w:tblPr>
      <w:tblGrid>
        <w:gridCol w:w="11610"/>
      </w:tblGrid>
      <w:tr w:rsidR="004158F8" w14:paraId="27BB8714" w14:textId="77777777" w:rsidTr="003C4CCD">
        <w:trPr>
          <w:trHeight w:val="401"/>
        </w:trPr>
        <w:tc>
          <w:tcPr>
            <w:tcW w:w="11610" w:type="dxa"/>
            <w:shd w:val="clear" w:color="auto" w:fill="FFFFFF" w:themeFill="background1"/>
          </w:tcPr>
          <w:p w14:paraId="5D24D413" w14:textId="4BDDF3DF" w:rsidR="008013D6" w:rsidRPr="00745D86" w:rsidRDefault="008013D6" w:rsidP="00AF3ED0">
            <w:pPr>
              <w:pStyle w:val="BodyText"/>
              <w:rPr>
                <w:rFonts w:ascii="Times New Roman" w:hAnsi="Times New Roman" w:cs="Times New Roman"/>
                <w:sz w:val="18"/>
                <w:szCs w:val="18"/>
              </w:rPr>
            </w:pPr>
            <w:r w:rsidRPr="00745D86">
              <w:rPr>
                <w:rFonts w:ascii="Times New Roman" w:hAnsi="Times New Roman" w:cs="Times New Roman"/>
                <w:sz w:val="18"/>
                <w:szCs w:val="18"/>
              </w:rPr>
              <w:lastRenderedPageBreak/>
              <w:t xml:space="preserve">The Associate of Applied Science in </w:t>
            </w:r>
            <w:r>
              <w:rPr>
                <w:rFonts w:ascii="Times New Roman" w:hAnsi="Times New Roman" w:cs="Times New Roman"/>
                <w:sz w:val="18"/>
                <w:szCs w:val="18"/>
              </w:rPr>
              <w:t>Occupational Therapy</w:t>
            </w:r>
            <w:r w:rsidRPr="00745D86">
              <w:rPr>
                <w:rFonts w:ascii="Times New Roman" w:hAnsi="Times New Roman" w:cs="Times New Roman"/>
                <w:sz w:val="18"/>
                <w:szCs w:val="18"/>
              </w:rPr>
              <w:t xml:space="preserve"> Assistant prepares graduates to transition into the workforce as a</w:t>
            </w:r>
            <w:r>
              <w:rPr>
                <w:rFonts w:ascii="Times New Roman" w:hAnsi="Times New Roman" w:cs="Times New Roman"/>
                <w:sz w:val="18"/>
                <w:szCs w:val="18"/>
              </w:rPr>
              <w:t>n</w:t>
            </w:r>
            <w:r w:rsidRPr="00745D86">
              <w:rPr>
                <w:rFonts w:ascii="Times New Roman" w:hAnsi="Times New Roman" w:cs="Times New Roman"/>
                <w:sz w:val="18"/>
                <w:szCs w:val="18"/>
              </w:rPr>
              <w:t xml:space="preserve"> </w:t>
            </w:r>
            <w:r>
              <w:rPr>
                <w:rFonts w:ascii="Times New Roman" w:hAnsi="Times New Roman" w:cs="Times New Roman"/>
                <w:sz w:val="18"/>
                <w:szCs w:val="18"/>
              </w:rPr>
              <w:t xml:space="preserve">Occupational </w:t>
            </w:r>
            <w:r w:rsidR="002B4CE4">
              <w:rPr>
                <w:rFonts w:ascii="Times New Roman" w:hAnsi="Times New Roman" w:cs="Times New Roman"/>
                <w:sz w:val="18"/>
                <w:szCs w:val="18"/>
              </w:rPr>
              <w:t xml:space="preserve">Therapy </w:t>
            </w:r>
            <w:r w:rsidR="002B4CE4" w:rsidRPr="00745D86">
              <w:rPr>
                <w:rFonts w:ascii="Times New Roman" w:hAnsi="Times New Roman" w:cs="Times New Roman"/>
                <w:sz w:val="18"/>
                <w:szCs w:val="18"/>
              </w:rPr>
              <w:t>Assistant</w:t>
            </w:r>
            <w:r w:rsidRPr="00745D86">
              <w:rPr>
                <w:rFonts w:ascii="Times New Roman" w:hAnsi="Times New Roman" w:cs="Times New Roman"/>
                <w:sz w:val="18"/>
                <w:szCs w:val="18"/>
              </w:rPr>
              <w:t xml:space="preserve"> once the graduate has passed the licensure exam.  </w:t>
            </w:r>
            <w:r>
              <w:rPr>
                <w:rFonts w:ascii="Times New Roman" w:hAnsi="Times New Roman" w:cs="Times New Roman"/>
                <w:sz w:val="18"/>
                <w:szCs w:val="18"/>
              </w:rPr>
              <w:t>O</w:t>
            </w:r>
            <w:r w:rsidRPr="00745D86">
              <w:rPr>
                <w:rFonts w:ascii="Times New Roman" w:hAnsi="Times New Roman" w:cs="Times New Roman"/>
                <w:sz w:val="18"/>
                <w:szCs w:val="18"/>
              </w:rPr>
              <w:t xml:space="preserve">TA program graduates have other career options which require </w:t>
            </w:r>
            <w:r w:rsidR="00430454">
              <w:rPr>
                <w:rFonts w:ascii="Times New Roman" w:hAnsi="Times New Roman" w:cs="Times New Roman"/>
                <w:sz w:val="18"/>
                <w:szCs w:val="18"/>
              </w:rPr>
              <w:t xml:space="preserve">the </w:t>
            </w:r>
            <w:r w:rsidRPr="00745D86">
              <w:rPr>
                <w:rFonts w:ascii="Times New Roman" w:hAnsi="Times New Roman" w:cs="Times New Roman"/>
                <w:sz w:val="18"/>
                <w:szCs w:val="18"/>
              </w:rPr>
              <w:t xml:space="preserve">pursuit of a higher education degree.  The area of study advisor can provide further information on these additional higher education options.   </w:t>
            </w:r>
          </w:p>
          <w:p w14:paraId="68E8D529" w14:textId="5B4DC164" w:rsidR="008013D6" w:rsidRDefault="008013D6" w:rsidP="00AF3ED0">
            <w:pPr>
              <w:tabs>
                <w:tab w:val="left" w:pos="2280"/>
                <w:tab w:val="left" w:pos="3112"/>
                <w:tab w:val="left" w:pos="4074"/>
                <w:tab w:val="left" w:pos="4709"/>
                <w:tab w:val="left" w:pos="5521"/>
                <w:tab w:val="left" w:pos="6462"/>
                <w:tab w:val="left" w:pos="6919"/>
                <w:tab w:val="left" w:pos="8105"/>
                <w:tab w:val="left" w:pos="8959"/>
                <w:tab w:val="left" w:pos="9019"/>
                <w:tab w:val="left" w:pos="9640"/>
                <w:tab w:val="left" w:pos="10453"/>
              </w:tabs>
              <w:rPr>
                <w:rFonts w:ascii="Times New Roman" w:hAnsi="Times New Roman" w:cs="Times New Roman"/>
                <w:sz w:val="18"/>
                <w:szCs w:val="18"/>
              </w:rPr>
            </w:pPr>
            <w:r w:rsidRPr="00745D86">
              <w:rPr>
                <w:rFonts w:ascii="Times New Roman" w:hAnsi="Times New Roman" w:cs="Times New Roman"/>
                <w:b/>
                <w:sz w:val="18"/>
                <w:szCs w:val="18"/>
              </w:rPr>
              <w:t xml:space="preserve">Transfer Guides: </w:t>
            </w:r>
            <w:r w:rsidRPr="00745D86">
              <w:rPr>
                <w:rFonts w:ascii="Times New Roman" w:hAnsi="Times New Roman" w:cs="Times New Roman"/>
                <w:sz w:val="18"/>
                <w:szCs w:val="18"/>
              </w:rPr>
              <w:t>The universities listed here do not constitute a Laredo College endorsement. Transfer course evaluations and determination of which courses will count toward a Bachelor’s</w:t>
            </w:r>
            <w:r w:rsidR="00AF3ED0">
              <w:rPr>
                <w:rFonts w:ascii="Times New Roman" w:hAnsi="Times New Roman" w:cs="Times New Roman"/>
                <w:sz w:val="18"/>
                <w:szCs w:val="18"/>
              </w:rPr>
              <w:t>, Master’s</w:t>
            </w:r>
            <w:r w:rsidR="00430454">
              <w:rPr>
                <w:rFonts w:ascii="Times New Roman" w:hAnsi="Times New Roman" w:cs="Times New Roman"/>
                <w:sz w:val="18"/>
                <w:szCs w:val="18"/>
              </w:rPr>
              <w:t>,</w:t>
            </w:r>
            <w:r w:rsidR="00AF3ED0">
              <w:rPr>
                <w:rFonts w:ascii="Times New Roman" w:hAnsi="Times New Roman" w:cs="Times New Roman"/>
                <w:sz w:val="18"/>
                <w:szCs w:val="18"/>
              </w:rPr>
              <w:t xml:space="preserve"> or Doctoral </w:t>
            </w:r>
            <w:r w:rsidRPr="00745D86">
              <w:rPr>
                <w:rFonts w:ascii="Times New Roman" w:hAnsi="Times New Roman" w:cs="Times New Roman"/>
                <w:sz w:val="18"/>
                <w:szCs w:val="18"/>
              </w:rPr>
              <w:t>degree are made by the receiving transfer institution.</w:t>
            </w:r>
          </w:p>
          <w:p w14:paraId="5100EEBF" w14:textId="2BD3F1ED" w:rsidR="006F1E20" w:rsidRDefault="006F1E20" w:rsidP="00AF3ED0">
            <w:pPr>
              <w:tabs>
                <w:tab w:val="left" w:pos="2280"/>
                <w:tab w:val="left" w:pos="3112"/>
                <w:tab w:val="left" w:pos="4074"/>
                <w:tab w:val="left" w:pos="4709"/>
                <w:tab w:val="left" w:pos="5521"/>
                <w:tab w:val="left" w:pos="6462"/>
                <w:tab w:val="left" w:pos="6919"/>
                <w:tab w:val="left" w:pos="8105"/>
                <w:tab w:val="left" w:pos="8959"/>
                <w:tab w:val="left" w:pos="9019"/>
                <w:tab w:val="left" w:pos="9640"/>
                <w:tab w:val="left" w:pos="10453"/>
              </w:tabs>
              <w:rPr>
                <w:rFonts w:ascii="Times New Roman" w:hAnsi="Times New Roman" w:cs="Times New Roman"/>
                <w:sz w:val="18"/>
                <w:szCs w:val="18"/>
              </w:rPr>
            </w:pPr>
          </w:p>
          <w:p w14:paraId="7CF4D115" w14:textId="352096C9" w:rsidR="006F1E20" w:rsidRPr="0071327D" w:rsidRDefault="006F1E20" w:rsidP="00AF3ED0">
            <w:pPr>
              <w:tabs>
                <w:tab w:val="left" w:pos="2280"/>
                <w:tab w:val="left" w:pos="3112"/>
                <w:tab w:val="left" w:pos="4074"/>
                <w:tab w:val="left" w:pos="4709"/>
                <w:tab w:val="left" w:pos="5521"/>
                <w:tab w:val="left" w:pos="6462"/>
                <w:tab w:val="left" w:pos="6919"/>
                <w:tab w:val="left" w:pos="8105"/>
                <w:tab w:val="left" w:pos="8959"/>
                <w:tab w:val="left" w:pos="9019"/>
                <w:tab w:val="left" w:pos="9640"/>
                <w:tab w:val="left" w:pos="10453"/>
              </w:tabs>
              <w:rPr>
                <w:rFonts w:ascii="Times New Roman" w:hAnsi="Times New Roman" w:cs="Times New Roman"/>
                <w:b/>
                <w:sz w:val="18"/>
                <w:szCs w:val="18"/>
                <w:u w:val="single"/>
              </w:rPr>
            </w:pPr>
            <w:r w:rsidRPr="0071327D">
              <w:rPr>
                <w:rFonts w:ascii="Times New Roman" w:hAnsi="Times New Roman" w:cs="Times New Roman"/>
                <w:b/>
                <w:sz w:val="18"/>
                <w:szCs w:val="18"/>
                <w:u w:val="single"/>
              </w:rPr>
              <w:t>OT Doctor</w:t>
            </w:r>
            <w:r w:rsidR="0071327D" w:rsidRPr="0071327D">
              <w:rPr>
                <w:rFonts w:ascii="Times New Roman" w:hAnsi="Times New Roman" w:cs="Times New Roman"/>
                <w:b/>
                <w:sz w:val="18"/>
                <w:szCs w:val="18"/>
                <w:u w:val="single"/>
              </w:rPr>
              <w:t>ate Programs:</w:t>
            </w:r>
          </w:p>
          <w:p w14:paraId="47467430" w14:textId="77777777" w:rsidR="008013D6" w:rsidRPr="00745D86" w:rsidRDefault="008013D6" w:rsidP="00AF3ED0">
            <w:pPr>
              <w:rPr>
                <w:rFonts w:ascii="Times New Roman" w:hAnsi="Times New Roman" w:cs="Times New Roman"/>
                <w:b/>
                <w:sz w:val="18"/>
                <w:szCs w:val="18"/>
              </w:rPr>
            </w:pPr>
          </w:p>
          <w:p w14:paraId="0ACAE2AE" w14:textId="006EAB91" w:rsidR="00AF3ED0" w:rsidRDefault="0071327D" w:rsidP="00AF3ED0">
            <w:pPr>
              <w:rPr>
                <w:rFonts w:ascii="Times New Roman" w:hAnsi="Times New Roman" w:cs="Times New Roman"/>
                <w:color w:val="000000"/>
                <w:sz w:val="18"/>
                <w:szCs w:val="18"/>
                <w:shd w:val="clear" w:color="auto" w:fill="FFFFFF"/>
              </w:rPr>
            </w:pPr>
            <w:r>
              <w:rPr>
                <w:rFonts w:ascii="Times New Roman" w:hAnsi="Times New Roman" w:cs="Times New Roman"/>
                <w:b/>
                <w:sz w:val="20"/>
                <w:szCs w:val="20"/>
              </w:rPr>
              <w:t>Baylor University</w:t>
            </w:r>
            <w:r w:rsidRPr="00DF5CC3">
              <w:rPr>
                <w:rFonts w:ascii="Times New Roman" w:hAnsi="Times New Roman" w:cs="Times New Roman"/>
                <w:sz w:val="20"/>
                <w:szCs w:val="20"/>
              </w:rPr>
              <w:t xml:space="preserve">: </w:t>
            </w:r>
            <w:hyperlink r:id="rId24" w:history="1">
              <w:r w:rsidRPr="00DF5CC3">
                <w:rPr>
                  <w:rStyle w:val="Hyperlink"/>
                  <w:rFonts w:ascii="Times New Roman" w:hAnsi="Times New Roman" w:cs="Times New Roman"/>
                  <w:sz w:val="20"/>
                  <w:szCs w:val="20"/>
                </w:rPr>
                <w:t>Doctor of Occupational Therapy (OTD)</w:t>
              </w:r>
            </w:hyperlink>
            <w:r w:rsidR="00AF3ED0" w:rsidRPr="0071327D">
              <w:rPr>
                <w:rFonts w:ascii="Times New Roman" w:hAnsi="Times New Roman" w:cs="Times New Roman"/>
                <w:sz w:val="20"/>
                <w:szCs w:val="20"/>
              </w:rPr>
              <w:t>-</w:t>
            </w:r>
            <w:r w:rsidR="00AF3ED0">
              <w:rPr>
                <w:rFonts w:ascii="Times New Roman" w:hAnsi="Times New Roman" w:cs="Times New Roman"/>
                <w:b/>
                <w:sz w:val="20"/>
                <w:szCs w:val="20"/>
              </w:rPr>
              <w:t xml:space="preserve"> </w:t>
            </w:r>
            <w:r w:rsidR="00AF3ED0" w:rsidRPr="00AF3ED0">
              <w:rPr>
                <w:rFonts w:ascii="Times New Roman" w:hAnsi="Times New Roman" w:cs="Times New Roman"/>
                <w:color w:val="000000"/>
                <w:sz w:val="18"/>
                <w:szCs w:val="18"/>
                <w:shd w:val="clear" w:color="auto" w:fill="FFFFFF"/>
              </w:rPr>
              <w:t>Baylor University’s Doctor of Occupational Therapy (OTD) program integrate</w:t>
            </w:r>
            <w:r w:rsidR="00AF3ED0">
              <w:rPr>
                <w:rFonts w:ascii="Times New Roman" w:hAnsi="Times New Roman" w:cs="Times New Roman"/>
                <w:color w:val="000000"/>
                <w:sz w:val="18"/>
                <w:szCs w:val="18"/>
                <w:shd w:val="clear" w:color="auto" w:fill="FFFFFF"/>
              </w:rPr>
              <w:t>s</w:t>
            </w:r>
            <w:r w:rsidR="00AF3ED0" w:rsidRPr="00AF3ED0">
              <w:rPr>
                <w:rFonts w:ascii="Times New Roman" w:hAnsi="Times New Roman" w:cs="Times New Roman"/>
                <w:color w:val="000000"/>
                <w:sz w:val="18"/>
                <w:szCs w:val="18"/>
                <w:shd w:val="clear" w:color="auto" w:fill="FFFFFF"/>
              </w:rPr>
              <w:t xml:space="preserve"> innovative technologies and hybrid learning strategies to prepare practice scholars, educational innovators, and professional leaders who utilize clinically meaningful research in the implementation of best practice and meet the changing demands of the Occupational Therapy profession.</w:t>
            </w:r>
          </w:p>
          <w:p w14:paraId="30B882AA" w14:textId="79B6C65E" w:rsidR="003836EE" w:rsidRDefault="003836EE" w:rsidP="00AF3ED0">
            <w:pPr>
              <w:rPr>
                <w:rFonts w:ascii="Times New Roman" w:hAnsi="Times New Roman" w:cs="Times New Roman"/>
                <w:color w:val="000000"/>
                <w:sz w:val="18"/>
                <w:szCs w:val="18"/>
                <w:shd w:val="clear" w:color="auto" w:fill="FFFFFF"/>
              </w:rPr>
            </w:pPr>
          </w:p>
          <w:p w14:paraId="73E4FE81" w14:textId="0EB1FCA2" w:rsidR="003836EE" w:rsidRDefault="003836EE" w:rsidP="00AF3ED0">
            <w:pPr>
              <w:rPr>
                <w:rFonts w:ascii="Times New Roman" w:hAnsi="Times New Roman" w:cs="Times New Roman"/>
                <w:color w:val="000000"/>
                <w:sz w:val="18"/>
                <w:szCs w:val="18"/>
                <w:shd w:val="clear" w:color="auto" w:fill="FFFFFF"/>
              </w:rPr>
            </w:pPr>
            <w:r w:rsidRPr="003836EE">
              <w:rPr>
                <w:rFonts w:ascii="Times New Roman" w:hAnsi="Times New Roman" w:cs="Times New Roman"/>
                <w:b/>
                <w:color w:val="000000"/>
                <w:sz w:val="18"/>
                <w:szCs w:val="18"/>
                <w:shd w:val="clear" w:color="auto" w:fill="FFFFFF"/>
              </w:rPr>
              <w:t>UTMB Health</w:t>
            </w:r>
            <w:r>
              <w:rPr>
                <w:rFonts w:ascii="Times New Roman" w:hAnsi="Times New Roman" w:cs="Times New Roman"/>
                <w:color w:val="000000"/>
                <w:sz w:val="18"/>
                <w:szCs w:val="18"/>
                <w:shd w:val="clear" w:color="auto" w:fill="FFFFFF"/>
              </w:rPr>
              <w:t xml:space="preserve">: </w:t>
            </w:r>
            <w:hyperlink r:id="rId25" w:history="1">
              <w:r w:rsidRPr="003836EE">
                <w:rPr>
                  <w:rStyle w:val="Hyperlink"/>
                  <w:rFonts w:ascii="Times New Roman" w:hAnsi="Times New Roman" w:cs="Times New Roman"/>
                  <w:sz w:val="18"/>
                  <w:szCs w:val="18"/>
                  <w:shd w:val="clear" w:color="auto" w:fill="FFFFFF"/>
                </w:rPr>
                <w:t>Entry-Level Doctorate in Occupational Therapy (OTD)</w:t>
              </w:r>
            </w:hyperlink>
            <w:r>
              <w:rPr>
                <w:rFonts w:ascii="Times New Roman" w:hAnsi="Times New Roman" w:cs="Times New Roman"/>
                <w:color w:val="000000"/>
                <w:sz w:val="18"/>
                <w:szCs w:val="18"/>
                <w:shd w:val="clear" w:color="auto" w:fill="FFFFFF"/>
              </w:rPr>
              <w:t xml:space="preserve"> - </w:t>
            </w:r>
            <w:r w:rsidRPr="003836EE">
              <w:rPr>
                <w:rFonts w:ascii="Times New Roman" w:hAnsi="Times New Roman" w:cs="Times New Roman"/>
                <w:color w:val="000000"/>
                <w:sz w:val="18"/>
                <w:szCs w:val="18"/>
                <w:shd w:val="clear" w:color="auto" w:fill="FFFFFF"/>
              </w:rPr>
              <w:t xml:space="preserve">The </w:t>
            </w:r>
            <w:r>
              <w:rPr>
                <w:rFonts w:ascii="Times New Roman" w:hAnsi="Times New Roman" w:cs="Times New Roman"/>
                <w:color w:val="000000"/>
                <w:sz w:val="18"/>
                <w:szCs w:val="18"/>
                <w:shd w:val="clear" w:color="auto" w:fill="FFFFFF"/>
              </w:rPr>
              <w:t>E</w:t>
            </w:r>
            <w:r w:rsidRPr="003836EE">
              <w:rPr>
                <w:rFonts w:ascii="Times New Roman" w:hAnsi="Times New Roman" w:cs="Times New Roman"/>
                <w:color w:val="000000"/>
                <w:sz w:val="18"/>
                <w:szCs w:val="18"/>
                <w:shd w:val="clear" w:color="auto" w:fill="FFFFFF"/>
              </w:rPr>
              <w:t>ntry-Level Doctorate in Occupational Therapy (OTD) is designed for students with a Bachelor's or Master's degree who want to become licensed occupational therapists.</w:t>
            </w:r>
          </w:p>
          <w:p w14:paraId="39AC9CD4" w14:textId="2E094802" w:rsidR="0071327D" w:rsidRDefault="0071327D" w:rsidP="00AF3ED0">
            <w:pPr>
              <w:rPr>
                <w:rFonts w:ascii="Times New Roman" w:hAnsi="Times New Roman" w:cs="Times New Roman"/>
                <w:color w:val="000000"/>
                <w:sz w:val="18"/>
                <w:szCs w:val="18"/>
                <w:shd w:val="clear" w:color="auto" w:fill="FFFFFF"/>
              </w:rPr>
            </w:pPr>
          </w:p>
          <w:p w14:paraId="351C4A25" w14:textId="267F883F" w:rsidR="0071327D" w:rsidRDefault="0071327D" w:rsidP="00AF3ED0">
            <w:pPr>
              <w:rPr>
                <w:rFonts w:ascii="Times New Roman" w:hAnsi="Times New Roman" w:cs="Times New Roman"/>
                <w:color w:val="000000"/>
                <w:sz w:val="18"/>
                <w:szCs w:val="18"/>
                <w:shd w:val="clear" w:color="auto" w:fill="FFFFFF"/>
              </w:rPr>
            </w:pPr>
            <w:r w:rsidRPr="00DF5CC3">
              <w:rPr>
                <w:rFonts w:ascii="Times New Roman" w:hAnsi="Times New Roman" w:cs="Times New Roman"/>
                <w:b/>
                <w:color w:val="000000"/>
                <w:sz w:val="18"/>
                <w:szCs w:val="18"/>
                <w:shd w:val="clear" w:color="auto" w:fill="FFFFFF"/>
              </w:rPr>
              <w:t>UT Health San Antonio School of Health Professions</w:t>
            </w:r>
            <w:r>
              <w:rPr>
                <w:rFonts w:ascii="Times New Roman" w:hAnsi="Times New Roman" w:cs="Times New Roman"/>
                <w:color w:val="000000"/>
                <w:sz w:val="18"/>
                <w:szCs w:val="18"/>
                <w:shd w:val="clear" w:color="auto" w:fill="FFFFFF"/>
              </w:rPr>
              <w:t xml:space="preserve">: </w:t>
            </w:r>
            <w:hyperlink r:id="rId26" w:history="1">
              <w:r w:rsidRPr="0071327D">
                <w:rPr>
                  <w:rStyle w:val="Hyperlink"/>
                  <w:rFonts w:ascii="Times New Roman" w:hAnsi="Times New Roman" w:cs="Times New Roman"/>
                  <w:sz w:val="18"/>
                  <w:szCs w:val="18"/>
                  <w:shd w:val="clear" w:color="auto" w:fill="FFFFFF"/>
                </w:rPr>
                <w:t>Doctor of Occupational Therapy (OTD)</w:t>
              </w:r>
            </w:hyperlink>
            <w:r>
              <w:rPr>
                <w:rFonts w:ascii="Times New Roman" w:hAnsi="Times New Roman" w:cs="Times New Roman"/>
                <w:color w:val="000000"/>
                <w:sz w:val="18"/>
                <w:szCs w:val="18"/>
                <w:shd w:val="clear" w:color="auto" w:fill="FFFFFF"/>
              </w:rPr>
              <w:t xml:space="preserve"> -</w:t>
            </w:r>
            <w:r w:rsidR="005F1E7B">
              <w:rPr>
                <w:rFonts w:ascii="Times New Roman" w:hAnsi="Times New Roman" w:cs="Times New Roman"/>
                <w:color w:val="000000"/>
                <w:sz w:val="18"/>
                <w:szCs w:val="18"/>
                <w:shd w:val="clear" w:color="auto" w:fill="FFFFFF"/>
              </w:rPr>
              <w:t>Offers a Laredo Early Acceptance Program</w:t>
            </w:r>
            <w:r w:rsidR="002F2596">
              <w:rPr>
                <w:rFonts w:ascii="Times New Roman" w:hAnsi="Times New Roman" w:cs="Times New Roman"/>
                <w:color w:val="000000"/>
                <w:sz w:val="18"/>
                <w:szCs w:val="18"/>
                <w:shd w:val="clear" w:color="auto" w:fill="FFFFFF"/>
              </w:rPr>
              <w:t xml:space="preserve"> </w:t>
            </w:r>
            <w:r w:rsidR="00DF5CC3">
              <w:rPr>
                <w:rFonts w:ascii="Times New Roman" w:hAnsi="Times New Roman" w:cs="Times New Roman"/>
                <w:color w:val="000000"/>
                <w:sz w:val="18"/>
                <w:szCs w:val="18"/>
                <w:shd w:val="clear" w:color="auto" w:fill="FFFFFF"/>
              </w:rPr>
              <w:t xml:space="preserve">with </w:t>
            </w:r>
            <w:r w:rsidR="00DF5CC3" w:rsidRPr="00DF5CC3">
              <w:rPr>
                <w:rFonts w:ascii="Times New Roman" w:hAnsi="Times New Roman" w:cs="Times New Roman"/>
                <w:color w:val="000000"/>
                <w:sz w:val="18"/>
                <w:szCs w:val="18"/>
                <w:shd w:val="clear" w:color="auto" w:fill="FFFFFF"/>
              </w:rPr>
              <w:t>Texas A&amp;M International University (TAMIU)</w:t>
            </w:r>
            <w:r w:rsidR="00DF5CC3">
              <w:rPr>
                <w:rFonts w:ascii="Times New Roman" w:hAnsi="Times New Roman" w:cs="Times New Roman"/>
                <w:color w:val="000000"/>
                <w:sz w:val="18"/>
                <w:szCs w:val="18"/>
                <w:shd w:val="clear" w:color="auto" w:fill="FFFFFF"/>
              </w:rPr>
              <w:t xml:space="preserve">. </w:t>
            </w:r>
          </w:p>
          <w:p w14:paraId="5CBA23B4" w14:textId="6BF8A3ED" w:rsidR="00DF5CC3" w:rsidRDefault="00DF5CC3" w:rsidP="00AF3ED0">
            <w:pPr>
              <w:rPr>
                <w:rFonts w:ascii="Times New Roman" w:hAnsi="Times New Roman" w:cs="Times New Roman"/>
                <w:color w:val="000000"/>
                <w:sz w:val="18"/>
                <w:szCs w:val="18"/>
                <w:shd w:val="clear" w:color="auto" w:fill="FFFFFF"/>
              </w:rPr>
            </w:pPr>
          </w:p>
          <w:p w14:paraId="3CB5BEBF" w14:textId="3C41DF33" w:rsidR="00DF5CC3" w:rsidRDefault="00DF5CC3" w:rsidP="00AF3ED0">
            <w:pPr>
              <w:rPr>
                <w:rFonts w:ascii="Times New Roman" w:hAnsi="Times New Roman" w:cs="Times New Roman"/>
                <w:color w:val="000000"/>
                <w:sz w:val="18"/>
                <w:szCs w:val="18"/>
                <w:shd w:val="clear" w:color="auto" w:fill="FFFFFF"/>
              </w:rPr>
            </w:pPr>
            <w:r w:rsidRPr="00DF5CC3">
              <w:rPr>
                <w:rFonts w:ascii="Times New Roman" w:hAnsi="Times New Roman" w:cs="Times New Roman"/>
                <w:b/>
                <w:color w:val="000000"/>
                <w:sz w:val="18"/>
                <w:szCs w:val="18"/>
                <w:shd w:val="clear" w:color="auto" w:fill="FFFFFF"/>
              </w:rPr>
              <w:t>UTRGV The University of Texas Rio Grande Valley</w:t>
            </w:r>
            <w:r>
              <w:rPr>
                <w:rFonts w:ascii="Times New Roman" w:hAnsi="Times New Roman" w:cs="Times New Roman"/>
                <w:color w:val="000000"/>
                <w:sz w:val="18"/>
                <w:szCs w:val="18"/>
                <w:shd w:val="clear" w:color="auto" w:fill="FFFFFF"/>
              </w:rPr>
              <w:t xml:space="preserve">: </w:t>
            </w:r>
            <w:hyperlink r:id="rId27" w:history="1">
              <w:r w:rsidRPr="00DF5CC3">
                <w:rPr>
                  <w:rStyle w:val="Hyperlink"/>
                  <w:rFonts w:ascii="Times New Roman" w:hAnsi="Times New Roman" w:cs="Times New Roman"/>
                  <w:sz w:val="18"/>
                  <w:szCs w:val="18"/>
                  <w:shd w:val="clear" w:color="auto" w:fill="FFFFFF"/>
                </w:rPr>
                <w:t>Doctor of Occupational Therapy (OTD)</w:t>
              </w:r>
            </w:hyperlink>
            <w:r>
              <w:rPr>
                <w:rFonts w:ascii="Times New Roman" w:hAnsi="Times New Roman" w:cs="Times New Roman"/>
                <w:color w:val="000000"/>
                <w:sz w:val="18"/>
                <w:szCs w:val="18"/>
                <w:shd w:val="clear" w:color="auto" w:fill="FFFFFF"/>
              </w:rPr>
              <w:t>- O</w:t>
            </w:r>
            <w:r w:rsidRPr="00DF5CC3">
              <w:rPr>
                <w:rFonts w:ascii="Times New Roman" w:hAnsi="Times New Roman" w:cs="Times New Roman"/>
                <w:color w:val="000000"/>
                <w:sz w:val="18"/>
                <w:szCs w:val="18"/>
                <w:shd w:val="clear" w:color="auto" w:fill="FFFFFF"/>
              </w:rPr>
              <w:t>ffer</w:t>
            </w:r>
            <w:r>
              <w:rPr>
                <w:rFonts w:ascii="Times New Roman" w:hAnsi="Times New Roman" w:cs="Times New Roman"/>
                <w:color w:val="000000"/>
                <w:sz w:val="18"/>
                <w:szCs w:val="18"/>
                <w:shd w:val="clear" w:color="auto" w:fill="FFFFFF"/>
              </w:rPr>
              <w:t>s</w:t>
            </w:r>
            <w:r w:rsidRPr="00DF5CC3">
              <w:rPr>
                <w:rFonts w:ascii="Times New Roman" w:hAnsi="Times New Roman" w:cs="Times New Roman"/>
                <w:color w:val="000000"/>
                <w:sz w:val="18"/>
                <w:szCs w:val="18"/>
                <w:shd w:val="clear" w:color="auto" w:fill="FFFFFF"/>
              </w:rPr>
              <w:t xml:space="preserve"> a 3.5-year entry-level Doctor of Occupational Therapy (OTD)</w:t>
            </w:r>
            <w:r>
              <w:rPr>
                <w:rFonts w:ascii="Times New Roman" w:hAnsi="Times New Roman" w:cs="Times New Roman"/>
                <w:color w:val="000000"/>
                <w:sz w:val="18"/>
                <w:szCs w:val="18"/>
                <w:shd w:val="clear" w:color="auto" w:fill="FFFFFF"/>
              </w:rPr>
              <w:t>.</w:t>
            </w:r>
          </w:p>
          <w:p w14:paraId="3E0E694F" w14:textId="49EADF21" w:rsidR="0071327D" w:rsidRDefault="0071327D" w:rsidP="00AF3ED0">
            <w:pPr>
              <w:rPr>
                <w:rFonts w:ascii="Times New Roman" w:hAnsi="Times New Roman" w:cs="Times New Roman"/>
                <w:sz w:val="18"/>
                <w:szCs w:val="18"/>
              </w:rPr>
            </w:pPr>
          </w:p>
          <w:p w14:paraId="527ED040" w14:textId="501C215D" w:rsidR="0071327D" w:rsidRPr="0071327D" w:rsidRDefault="0071327D" w:rsidP="00AF3ED0">
            <w:pPr>
              <w:rPr>
                <w:rFonts w:ascii="Times New Roman" w:hAnsi="Times New Roman" w:cs="Times New Roman"/>
                <w:b/>
                <w:sz w:val="18"/>
                <w:szCs w:val="18"/>
                <w:u w:val="single"/>
              </w:rPr>
            </w:pPr>
            <w:r w:rsidRPr="0071327D">
              <w:rPr>
                <w:rFonts w:ascii="Times New Roman" w:hAnsi="Times New Roman" w:cs="Times New Roman"/>
                <w:b/>
                <w:sz w:val="18"/>
                <w:szCs w:val="18"/>
                <w:u w:val="single"/>
              </w:rPr>
              <w:t>OT Bridge Programs:</w:t>
            </w:r>
          </w:p>
          <w:p w14:paraId="41EC076F" w14:textId="3CE2E62C" w:rsidR="00AF3ED0" w:rsidRDefault="00AF3ED0" w:rsidP="00AF3ED0">
            <w:pPr>
              <w:pStyle w:val="NormalWeb"/>
              <w:spacing w:before="0" w:beforeAutospacing="0" w:after="0" w:afterAutospacing="0"/>
              <w:rPr>
                <w:color w:val="000000" w:themeColor="text1"/>
                <w:sz w:val="18"/>
                <w:szCs w:val="18"/>
              </w:rPr>
            </w:pPr>
            <w:r w:rsidRPr="00AF3ED0">
              <w:rPr>
                <w:b/>
                <w:sz w:val="18"/>
                <w:szCs w:val="18"/>
              </w:rPr>
              <w:br/>
            </w:r>
            <w:r w:rsidR="0071327D">
              <w:rPr>
                <w:b/>
                <w:sz w:val="20"/>
                <w:szCs w:val="20"/>
              </w:rPr>
              <w:t xml:space="preserve">The University of Texas at Tyler: </w:t>
            </w:r>
            <w:hyperlink r:id="rId28" w:history="1">
              <w:r w:rsidRPr="00DF5CC3">
                <w:rPr>
                  <w:rStyle w:val="Hyperlink"/>
                  <w:sz w:val="20"/>
                  <w:szCs w:val="20"/>
                </w:rPr>
                <w:t>Master of Occupational Therapy</w:t>
              </w:r>
              <w:r w:rsidR="00BE6F3B" w:rsidRPr="00DF5CC3">
                <w:rPr>
                  <w:rStyle w:val="Hyperlink"/>
                  <w:sz w:val="20"/>
                  <w:szCs w:val="20"/>
                </w:rPr>
                <w:t xml:space="preserve"> (COTA-to-MOT bridge program)</w:t>
              </w:r>
            </w:hyperlink>
            <w:r w:rsidR="0071327D">
              <w:rPr>
                <w:b/>
                <w:sz w:val="20"/>
                <w:szCs w:val="20"/>
              </w:rPr>
              <w:t>-</w:t>
            </w:r>
            <w:r w:rsidR="00AF29DD" w:rsidRPr="00AF29DD">
              <w:rPr>
                <w:sz w:val="20"/>
                <w:szCs w:val="20"/>
              </w:rPr>
              <w:t xml:space="preserve">  </w:t>
            </w:r>
            <w:r w:rsidRPr="00AF3ED0">
              <w:rPr>
                <w:color w:val="000000" w:themeColor="text1"/>
                <w:sz w:val="18"/>
                <w:szCs w:val="18"/>
              </w:rPr>
              <w:t>The Master of Occupational Therapy (MOT) program is an entry-level program for Certified Occupational Therapy Assistants (COTAs) with bachelor’s degrees who would like to become registered Occupational Therapists (OTRs). Students will attend five semesters of blended instruction, combining online with on-campus delivery, followed by two, twelve-week Fieldwork experiences. These courses and fieldwork experiences allow the student to graduate with the MOT degree, and to sit for the National Board of Certification for Occupational Therapy registration exam. Students who obtain a passing score on the exam will become registered occupational therapists (OTRs), eligible for state licensure.</w:t>
            </w:r>
            <w:r>
              <w:rPr>
                <w:color w:val="000000" w:themeColor="text1"/>
                <w:sz w:val="18"/>
                <w:szCs w:val="18"/>
              </w:rPr>
              <w:t xml:space="preserve">  </w:t>
            </w:r>
            <w:r w:rsidRPr="00AF3ED0">
              <w:rPr>
                <w:color w:val="000000" w:themeColor="text1"/>
                <w:sz w:val="18"/>
                <w:szCs w:val="18"/>
              </w:rPr>
              <w:t>Students will be admitted to the COTA-to-MOT hybrid program once a year in the Fall semester.</w:t>
            </w:r>
          </w:p>
          <w:p w14:paraId="6452C6D6" w14:textId="56A2F71A" w:rsidR="006D5CBC" w:rsidRDefault="006D5CBC" w:rsidP="00AF3ED0">
            <w:pPr>
              <w:pStyle w:val="NormalWeb"/>
              <w:spacing w:before="0" w:beforeAutospacing="0" w:after="0" w:afterAutospacing="0"/>
              <w:rPr>
                <w:color w:val="000000" w:themeColor="text1"/>
                <w:sz w:val="18"/>
                <w:szCs w:val="18"/>
              </w:rPr>
            </w:pPr>
          </w:p>
          <w:p w14:paraId="44EE87D9" w14:textId="410527E5" w:rsidR="006D5CBC" w:rsidRDefault="006D5CBC" w:rsidP="00AF3ED0">
            <w:pPr>
              <w:pStyle w:val="NormalWeb"/>
              <w:spacing w:before="0" w:beforeAutospacing="0" w:after="0" w:afterAutospacing="0"/>
              <w:rPr>
                <w:b/>
                <w:color w:val="000000" w:themeColor="text1"/>
                <w:sz w:val="20"/>
                <w:szCs w:val="20"/>
                <w:u w:val="single"/>
              </w:rPr>
            </w:pPr>
            <w:r w:rsidRPr="00DF5CC3">
              <w:rPr>
                <w:b/>
                <w:color w:val="000000" w:themeColor="text1"/>
                <w:sz w:val="20"/>
                <w:szCs w:val="20"/>
                <w:u w:val="single"/>
              </w:rPr>
              <w:t>Bachelor Degree Programs:</w:t>
            </w:r>
          </w:p>
          <w:p w14:paraId="7DD84BD6" w14:textId="6DE2542A" w:rsidR="00DF5CC3" w:rsidRDefault="00DF5CC3" w:rsidP="00AF3ED0">
            <w:pPr>
              <w:pStyle w:val="NormalWeb"/>
              <w:spacing w:before="0" w:beforeAutospacing="0" w:after="0" w:afterAutospacing="0"/>
              <w:rPr>
                <w:b/>
                <w:color w:val="000000" w:themeColor="text1"/>
                <w:sz w:val="20"/>
                <w:szCs w:val="20"/>
                <w:u w:val="single"/>
              </w:rPr>
            </w:pPr>
          </w:p>
          <w:p w14:paraId="2E97716F" w14:textId="77133D36" w:rsidR="00BE6F3B" w:rsidRPr="00DF5CC3" w:rsidRDefault="00DF5CC3" w:rsidP="00DF5CC3">
            <w:pPr>
              <w:pStyle w:val="NormalWeb"/>
              <w:spacing w:before="0" w:beforeAutospacing="0" w:after="0" w:afterAutospacing="0"/>
              <w:rPr>
                <w:b/>
                <w:color w:val="000000" w:themeColor="text1"/>
                <w:sz w:val="20"/>
                <w:szCs w:val="20"/>
              </w:rPr>
            </w:pPr>
            <w:r w:rsidRPr="00DF5CC3">
              <w:rPr>
                <w:b/>
                <w:color w:val="000000" w:themeColor="text1"/>
                <w:sz w:val="20"/>
                <w:szCs w:val="20"/>
              </w:rPr>
              <w:t>Laredo Coll</w:t>
            </w:r>
            <w:r>
              <w:rPr>
                <w:b/>
                <w:color w:val="000000" w:themeColor="text1"/>
                <w:sz w:val="20"/>
                <w:szCs w:val="20"/>
              </w:rPr>
              <w:t>e</w:t>
            </w:r>
            <w:r w:rsidRPr="00DF5CC3">
              <w:rPr>
                <w:b/>
                <w:color w:val="000000" w:themeColor="text1"/>
                <w:sz w:val="20"/>
                <w:szCs w:val="20"/>
              </w:rPr>
              <w:t>ge</w:t>
            </w:r>
            <w:r>
              <w:rPr>
                <w:b/>
                <w:color w:val="000000" w:themeColor="text1"/>
                <w:sz w:val="20"/>
                <w:szCs w:val="20"/>
              </w:rPr>
              <w:t xml:space="preserve">: </w:t>
            </w:r>
            <w:hyperlink r:id="rId29" w:history="1">
              <w:r w:rsidRPr="00852E37">
                <w:rPr>
                  <w:rStyle w:val="Hyperlink"/>
                  <w:sz w:val="20"/>
                  <w:szCs w:val="20"/>
                </w:rPr>
                <w:t>Bachelor’s Degree in Organizational Leadership</w:t>
              </w:r>
            </w:hyperlink>
            <w:r>
              <w:rPr>
                <w:b/>
                <w:color w:val="000000" w:themeColor="text1"/>
                <w:sz w:val="20"/>
                <w:szCs w:val="20"/>
              </w:rPr>
              <w:t xml:space="preserve">- </w:t>
            </w:r>
            <w:r w:rsidRPr="00DF5CC3">
              <w:rPr>
                <w:sz w:val="18"/>
                <w:szCs w:val="18"/>
              </w:rPr>
              <w:t>This degree program is designed to be a flexible, affordable, student-centered approach to earning a bachelor’s degree.</w:t>
            </w:r>
            <w:r>
              <w:rPr>
                <w:sz w:val="18"/>
                <w:szCs w:val="18"/>
              </w:rPr>
              <w:t xml:space="preserve"> </w:t>
            </w:r>
            <w:r w:rsidRPr="00DF5CC3">
              <w:rPr>
                <w:sz w:val="18"/>
                <w:szCs w:val="18"/>
              </w:rPr>
              <w:t xml:space="preserve">Students may transfer credits earned from </w:t>
            </w:r>
            <w:r>
              <w:rPr>
                <w:sz w:val="18"/>
                <w:szCs w:val="18"/>
              </w:rPr>
              <w:t>the occupational therapy assistant</w:t>
            </w:r>
            <w:r w:rsidRPr="00DF5CC3">
              <w:rPr>
                <w:sz w:val="18"/>
                <w:szCs w:val="18"/>
              </w:rPr>
              <w:t xml:space="preserve"> program into the BASORGL program.</w:t>
            </w:r>
          </w:p>
          <w:p w14:paraId="20E66032" w14:textId="3820301C" w:rsidR="00DF5CC3" w:rsidRDefault="00DF5CC3" w:rsidP="00BE6F3B">
            <w:pPr>
              <w:rPr>
                <w:rFonts w:ascii="Times New Roman" w:hAnsi="Times New Roman" w:cs="Times New Roman"/>
                <w:sz w:val="18"/>
                <w:szCs w:val="18"/>
              </w:rPr>
            </w:pPr>
          </w:p>
          <w:p w14:paraId="076EE2F8" w14:textId="21390FDC" w:rsidR="00BE6F3B" w:rsidRDefault="00BE6F3B" w:rsidP="00BE6F3B">
            <w:pPr>
              <w:rPr>
                <w:rStyle w:val="Hyperlink"/>
                <w:rFonts w:ascii="Times New Roman" w:hAnsi="Times New Roman" w:cs="Times New Roman"/>
                <w:sz w:val="18"/>
                <w:szCs w:val="18"/>
              </w:rPr>
            </w:pPr>
            <w:r w:rsidRPr="004F016A">
              <w:rPr>
                <w:rFonts w:ascii="Times New Roman" w:hAnsi="Times New Roman" w:cs="Times New Roman"/>
                <w:b/>
                <w:sz w:val="18"/>
                <w:szCs w:val="18"/>
              </w:rPr>
              <w:t>Texas A&amp;M International University</w:t>
            </w:r>
            <w:r w:rsidRPr="00745D86">
              <w:rPr>
                <w:rFonts w:ascii="Times New Roman" w:hAnsi="Times New Roman" w:cs="Times New Roman"/>
                <w:b/>
                <w:sz w:val="18"/>
                <w:szCs w:val="18"/>
              </w:rPr>
              <w:t xml:space="preserve">: </w:t>
            </w:r>
            <w:r w:rsidRPr="00745D86">
              <w:rPr>
                <w:rFonts w:ascii="Times New Roman" w:hAnsi="Times New Roman" w:cs="Times New Roman"/>
                <w:bCs/>
                <w:sz w:val="18"/>
                <w:szCs w:val="18"/>
              </w:rPr>
              <w:t>Bachelor of Science with a major in Biology (BS),</w:t>
            </w:r>
            <w:r w:rsidR="004F016A">
              <w:rPr>
                <w:rFonts w:ascii="Times New Roman" w:hAnsi="Times New Roman" w:cs="Times New Roman"/>
                <w:bCs/>
                <w:sz w:val="18"/>
                <w:szCs w:val="18"/>
              </w:rPr>
              <w:t xml:space="preserve"> </w:t>
            </w:r>
            <w:r w:rsidRPr="00745D86">
              <w:rPr>
                <w:rFonts w:ascii="Times New Roman" w:hAnsi="Times New Roman" w:cs="Times New Roman"/>
                <w:bCs/>
                <w:sz w:val="18"/>
                <w:szCs w:val="18"/>
              </w:rPr>
              <w:t>Bachelor of Applied Arts &amp; Sciences (BAAS), Bachelor of Business Administration (BBA)</w:t>
            </w:r>
            <w:r w:rsidR="004F016A">
              <w:rPr>
                <w:rFonts w:ascii="Times New Roman" w:hAnsi="Times New Roman" w:cs="Times New Roman"/>
                <w:bCs/>
                <w:sz w:val="18"/>
                <w:szCs w:val="18"/>
              </w:rPr>
              <w:t>, Bachelor of Science with a major in Kinesiology (BS), Bachelor of Science in Public Health (BS)</w:t>
            </w:r>
          </w:p>
          <w:p w14:paraId="765178E2" w14:textId="5E74F19E" w:rsidR="00BE6F3B" w:rsidRDefault="00BE6F3B" w:rsidP="00BE6F3B">
            <w:pPr>
              <w:rPr>
                <w:rFonts w:ascii="Times New Roman" w:hAnsi="Times New Roman" w:cs="Times New Roman"/>
                <w:sz w:val="20"/>
                <w:szCs w:val="20"/>
              </w:rPr>
            </w:pPr>
          </w:p>
          <w:p w14:paraId="476619EF" w14:textId="7A85C351" w:rsidR="004F016A" w:rsidRPr="00AF29DD" w:rsidRDefault="004F016A" w:rsidP="00BE6F3B">
            <w:pPr>
              <w:rPr>
                <w:rFonts w:ascii="Times New Roman" w:hAnsi="Times New Roman" w:cs="Times New Roman"/>
                <w:sz w:val="20"/>
                <w:szCs w:val="20"/>
              </w:rPr>
            </w:pPr>
            <w:r w:rsidRPr="00903CED">
              <w:rPr>
                <w:rFonts w:ascii="Times New Roman" w:hAnsi="Times New Roman" w:cs="Times New Roman"/>
                <w:b/>
                <w:sz w:val="20"/>
                <w:szCs w:val="20"/>
              </w:rPr>
              <w:t xml:space="preserve">The University of Texas </w:t>
            </w:r>
            <w:r w:rsidR="00903CED" w:rsidRPr="00903CED">
              <w:rPr>
                <w:rFonts w:ascii="Times New Roman" w:hAnsi="Times New Roman" w:cs="Times New Roman"/>
                <w:b/>
                <w:sz w:val="20"/>
                <w:szCs w:val="20"/>
              </w:rPr>
              <w:t>Education and Research Center at Laredo</w:t>
            </w:r>
            <w:r w:rsidR="00903CED">
              <w:rPr>
                <w:rFonts w:ascii="Times New Roman" w:hAnsi="Times New Roman" w:cs="Times New Roman"/>
                <w:sz w:val="20"/>
                <w:szCs w:val="20"/>
              </w:rPr>
              <w:t xml:space="preserve">: </w:t>
            </w:r>
            <w:hyperlink r:id="rId30" w:history="1">
              <w:r w:rsidR="00903CED" w:rsidRPr="00903CED">
                <w:rPr>
                  <w:rStyle w:val="Hyperlink"/>
                  <w:rFonts w:ascii="Times New Roman" w:hAnsi="Times New Roman" w:cs="Times New Roman"/>
                  <w:sz w:val="20"/>
                  <w:szCs w:val="20"/>
                </w:rPr>
                <w:t>Bachelor’s Degree in Multidisciplinary Studies</w:t>
              </w:r>
            </w:hyperlink>
            <w:r w:rsidR="00903CED">
              <w:rPr>
                <w:rFonts w:ascii="Times New Roman" w:hAnsi="Times New Roman" w:cs="Times New Roman"/>
                <w:sz w:val="20"/>
                <w:szCs w:val="20"/>
              </w:rPr>
              <w:t xml:space="preserve">- </w:t>
            </w:r>
            <w:r w:rsidR="00903CED" w:rsidRPr="00903CED">
              <w:rPr>
                <w:rFonts w:ascii="Times New Roman" w:hAnsi="Times New Roman" w:cs="Times New Roman"/>
                <w:sz w:val="20"/>
                <w:szCs w:val="20"/>
              </w:rPr>
              <w:t>Customized bachelor’s degree program that allows students to combine three disciplines into a coherent course of study to meet career and educational goals. Disciplines include Health, Sociology, Communication, and Business.</w:t>
            </w:r>
          </w:p>
          <w:p w14:paraId="56469688" w14:textId="77777777" w:rsidR="004158F8" w:rsidRPr="00AF29DD" w:rsidRDefault="004158F8" w:rsidP="00AF3ED0">
            <w:pPr>
              <w:pStyle w:val="BodyText"/>
              <w:rPr>
                <w:rFonts w:ascii="Times New Roman" w:hAnsi="Times New Roman" w:cs="Times New Roman"/>
                <w:sz w:val="20"/>
                <w:szCs w:val="20"/>
              </w:rPr>
            </w:pPr>
          </w:p>
          <w:p w14:paraId="6D09B040" w14:textId="793F67E7" w:rsidR="004158F8" w:rsidRPr="00AF29DD" w:rsidRDefault="004158F8" w:rsidP="00AF3ED0">
            <w:pPr>
              <w:pStyle w:val="BodyText"/>
              <w:rPr>
                <w:rFonts w:ascii="Times New Roman" w:hAnsi="Times New Roman" w:cs="Times New Roman"/>
                <w:sz w:val="20"/>
                <w:szCs w:val="20"/>
              </w:rPr>
            </w:pPr>
            <w:r w:rsidRPr="00AF29DD">
              <w:rPr>
                <w:rFonts w:ascii="Times New Roman" w:hAnsi="Times New Roman" w:cs="Times New Roman"/>
                <w:b/>
                <w:sz w:val="20"/>
                <w:szCs w:val="20"/>
              </w:rPr>
              <w:t xml:space="preserve">Additional Transfer Resources: </w:t>
            </w:r>
            <w:r w:rsidRPr="00AF29DD">
              <w:rPr>
                <w:rFonts w:ascii="Times New Roman" w:hAnsi="Times New Roman" w:cs="Times New Roman"/>
                <w:sz w:val="20"/>
                <w:szCs w:val="20"/>
              </w:rPr>
              <w:t>Laredo College</w:t>
            </w:r>
            <w:r w:rsidR="005F7528">
              <w:rPr>
                <w:rFonts w:ascii="Times New Roman" w:hAnsi="Times New Roman" w:cs="Times New Roman"/>
                <w:sz w:val="20"/>
                <w:szCs w:val="20"/>
              </w:rPr>
              <w:t>’s</w:t>
            </w:r>
            <w:r w:rsidRPr="00AF29DD">
              <w:rPr>
                <w:rFonts w:ascii="Times New Roman" w:hAnsi="Times New Roman" w:cs="Times New Roman"/>
                <w:sz w:val="20"/>
                <w:szCs w:val="20"/>
              </w:rPr>
              <w:t xml:space="preserve"> </w:t>
            </w:r>
            <w:hyperlink r:id="rId31" w:history="1">
              <w:r w:rsidRPr="00AF3ED0">
                <w:rPr>
                  <w:rStyle w:val="Hyperlink"/>
                  <w:rFonts w:ascii="Times New Roman" w:hAnsi="Times New Roman" w:cs="Times New Roman"/>
                  <w:sz w:val="20"/>
                  <w:szCs w:val="20"/>
                </w:rPr>
                <w:t xml:space="preserve">transfer </w:t>
              </w:r>
              <w:r w:rsidR="00AF3ED0" w:rsidRPr="00AF3ED0">
                <w:rPr>
                  <w:rStyle w:val="Hyperlink"/>
                  <w:rFonts w:ascii="Times New Roman" w:hAnsi="Times New Roman" w:cs="Times New Roman"/>
                  <w:sz w:val="20"/>
                  <w:szCs w:val="20"/>
                </w:rPr>
                <w:t xml:space="preserve">planning guide </w:t>
              </w:r>
              <w:r w:rsidRPr="00AF3ED0">
                <w:rPr>
                  <w:rStyle w:val="Hyperlink"/>
                  <w:rFonts w:ascii="Times New Roman" w:hAnsi="Times New Roman" w:cs="Times New Roman"/>
                  <w:sz w:val="20"/>
                  <w:szCs w:val="20"/>
                </w:rPr>
                <w:t>website</w:t>
              </w:r>
            </w:hyperlink>
            <w:r w:rsidRPr="00AF29DD">
              <w:rPr>
                <w:rFonts w:ascii="Times New Roman" w:hAnsi="Times New Roman" w:cs="Times New Roman"/>
                <w:sz w:val="20"/>
                <w:szCs w:val="20"/>
              </w:rPr>
              <w:t xml:space="preserve"> provides information on additional colleges &amp; universities</w:t>
            </w:r>
            <w:r w:rsidRPr="00AF29DD">
              <w:rPr>
                <w:rFonts w:ascii="Times New Roman" w:hAnsi="Times New Roman" w:cs="Times New Roman"/>
                <w:color w:val="212121"/>
                <w:sz w:val="20"/>
                <w:szCs w:val="20"/>
              </w:rPr>
              <w:t xml:space="preserve">. Students are encouraged to consult with </w:t>
            </w:r>
            <w:r w:rsidRPr="00AF29DD">
              <w:rPr>
                <w:rFonts w:ascii="Times New Roman" w:hAnsi="Times New Roman" w:cs="Times New Roman"/>
                <w:sz w:val="20"/>
                <w:szCs w:val="20"/>
              </w:rPr>
              <w:t xml:space="preserve">a faculty advisor, area of study advisor, and/or their chosen transfer institution to ensure courses taken at LC will apply </w:t>
            </w:r>
            <w:r w:rsidR="005F7528">
              <w:rPr>
                <w:rFonts w:ascii="Times New Roman" w:hAnsi="Times New Roman" w:cs="Times New Roman"/>
                <w:sz w:val="20"/>
                <w:szCs w:val="20"/>
              </w:rPr>
              <w:t>to</w:t>
            </w:r>
            <w:r w:rsidRPr="00AF29DD">
              <w:rPr>
                <w:rFonts w:ascii="Times New Roman" w:hAnsi="Times New Roman" w:cs="Times New Roman"/>
                <w:sz w:val="20"/>
                <w:szCs w:val="20"/>
              </w:rPr>
              <w:t xml:space="preserve"> their bachelor's degree program.</w:t>
            </w:r>
          </w:p>
        </w:tc>
        <w:bookmarkStart w:id="0" w:name="_GoBack"/>
        <w:bookmarkEnd w:id="0"/>
      </w:tr>
      <w:tr w:rsidR="004158F8" w14:paraId="2744393E" w14:textId="77777777" w:rsidTr="003C4CCD">
        <w:trPr>
          <w:trHeight w:val="401"/>
        </w:trPr>
        <w:tc>
          <w:tcPr>
            <w:tcW w:w="11610" w:type="dxa"/>
            <w:shd w:val="clear" w:color="auto" w:fill="FFFFFF" w:themeFill="background1"/>
          </w:tcPr>
          <w:p w14:paraId="6039DF9B" w14:textId="77777777" w:rsidR="004158F8" w:rsidRPr="00A15919" w:rsidRDefault="004158F8" w:rsidP="00A15919">
            <w:pPr>
              <w:rPr>
                <w:rFonts w:ascii="Times New Roman" w:hAnsi="Times New Roman" w:cs="Times New Roman"/>
                <w:color w:val="FFFFFF" w:themeColor="background1"/>
                <w:sz w:val="28"/>
              </w:rPr>
            </w:pPr>
          </w:p>
        </w:tc>
      </w:tr>
    </w:tbl>
    <w:p w14:paraId="7F54C3A1" w14:textId="77777777" w:rsidR="00864584" w:rsidRDefault="00864584" w:rsidP="00505A13">
      <w:pPr>
        <w:spacing w:after="120"/>
        <w:rPr>
          <w:sz w:val="16"/>
          <w:shd w:val="clear" w:color="auto" w:fill="FDE67E"/>
        </w:rPr>
      </w:pPr>
    </w:p>
    <w:sectPr w:rsidR="00864584" w:rsidSect="00294CE9">
      <w:headerReference w:type="default" r:id="rId32"/>
      <w:pgSz w:w="12240" w:h="15840"/>
      <w:pgMar w:top="472" w:right="274" w:bottom="23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5B32" w14:textId="77777777" w:rsidR="00C35D06" w:rsidRDefault="00C35D06" w:rsidP="00987609">
      <w:pPr>
        <w:spacing w:after="0" w:line="240" w:lineRule="auto"/>
      </w:pPr>
      <w:r>
        <w:separator/>
      </w:r>
    </w:p>
  </w:endnote>
  <w:endnote w:type="continuationSeparator" w:id="0">
    <w:p w14:paraId="01259AE8" w14:textId="77777777" w:rsidR="00C35D06" w:rsidRDefault="00C35D06" w:rsidP="0098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EDFB" w14:textId="77777777" w:rsidR="00C35D06" w:rsidRDefault="00C35D06" w:rsidP="00987609">
      <w:pPr>
        <w:spacing w:after="0" w:line="240" w:lineRule="auto"/>
      </w:pPr>
      <w:r>
        <w:separator/>
      </w:r>
    </w:p>
  </w:footnote>
  <w:footnote w:type="continuationSeparator" w:id="0">
    <w:p w14:paraId="600C0BD2" w14:textId="77777777" w:rsidR="00C35D06" w:rsidRDefault="00C35D06" w:rsidP="00987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F002" w14:textId="5A5C526F" w:rsidR="00987609" w:rsidRDefault="00987609" w:rsidP="00987609">
    <w:pPr>
      <w:tabs>
        <w:tab w:val="center" w:pos="4680"/>
        <w:tab w:val="right" w:pos="9360"/>
      </w:tabs>
      <w:spacing w:after="0" w:line="240" w:lineRule="auto"/>
      <w:jc w:val="center"/>
    </w:pPr>
    <w:r w:rsidRPr="00987609">
      <w:rPr>
        <w:sz w:val="20"/>
        <w:szCs w:val="20"/>
      </w:rPr>
      <w:t xml:space="preserve">Laredo College </w:t>
    </w:r>
    <w:r w:rsidR="00031E70">
      <w:rPr>
        <w:sz w:val="20"/>
        <w:szCs w:val="20"/>
      </w:rPr>
      <w:t>202</w:t>
    </w:r>
    <w:r w:rsidR="00DB4B67">
      <w:rPr>
        <w:sz w:val="20"/>
        <w:szCs w:val="20"/>
      </w:rPr>
      <w:t>2</w:t>
    </w:r>
    <w:r w:rsidRPr="00987609">
      <w:rPr>
        <w:sz w:val="20"/>
        <w:szCs w:val="20"/>
      </w:rPr>
      <w:t xml:space="preserve"> – 20</w:t>
    </w:r>
    <w:r w:rsidR="00031E70">
      <w:rPr>
        <w:sz w:val="20"/>
        <w:szCs w:val="20"/>
      </w:rPr>
      <w:t>2</w:t>
    </w:r>
    <w:r w:rsidR="00DB4B67">
      <w:rPr>
        <w:sz w:val="20"/>
        <w:szCs w:val="20"/>
      </w:rPr>
      <w:t>3</w:t>
    </w:r>
    <w:r w:rsidRPr="00987609">
      <w:rPr>
        <w:sz w:val="20"/>
        <w:szCs w:val="20"/>
      </w:rPr>
      <w:t xml:space="preserve"> ACADEMIC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DA0"/>
    <w:multiLevelType w:val="multilevel"/>
    <w:tmpl w:val="537E9A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27A15A4"/>
    <w:multiLevelType w:val="hybridMultilevel"/>
    <w:tmpl w:val="650CF67A"/>
    <w:lvl w:ilvl="0" w:tplc="15C6B174">
      <w:numFmt w:val="bullet"/>
      <w:lvlText w:val=""/>
      <w:lvlJc w:val="left"/>
      <w:pPr>
        <w:ind w:left="346" w:hanging="360"/>
      </w:pPr>
      <w:rPr>
        <w:rFonts w:ascii="Wingdings" w:eastAsia="Arial" w:hAnsi="Wingdings" w:cs="Aria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15:restartNumberingAfterBreak="0">
    <w:nsid w:val="6B0D2370"/>
    <w:multiLevelType w:val="hybridMultilevel"/>
    <w:tmpl w:val="F104E106"/>
    <w:lvl w:ilvl="0" w:tplc="65248E8A">
      <w:start w:val="1"/>
      <w:numFmt w:val="decimal"/>
      <w:lvlText w:val="%1."/>
      <w:lvlJc w:val="left"/>
      <w:pPr>
        <w:ind w:left="489" w:hanging="101"/>
      </w:pPr>
      <w:rPr>
        <w:rFonts w:ascii="Arial" w:eastAsia="Arial" w:hAnsi="Arial" w:cs="Arial"/>
        <w:b/>
        <w:bCs/>
        <w:color w:val="FF0000"/>
        <w:w w:val="99"/>
        <w:sz w:val="12"/>
        <w:szCs w:val="12"/>
      </w:rPr>
    </w:lvl>
    <w:lvl w:ilvl="1" w:tplc="E2EC1B98">
      <w:numFmt w:val="bullet"/>
      <w:lvlText w:val="•"/>
      <w:lvlJc w:val="left"/>
      <w:pPr>
        <w:ind w:left="1626" w:hanging="101"/>
      </w:pPr>
      <w:rPr>
        <w:rFonts w:hint="default"/>
      </w:rPr>
    </w:lvl>
    <w:lvl w:ilvl="2" w:tplc="E8DCEFDA">
      <w:numFmt w:val="bullet"/>
      <w:lvlText w:val="•"/>
      <w:lvlJc w:val="left"/>
      <w:pPr>
        <w:ind w:left="2772" w:hanging="101"/>
      </w:pPr>
      <w:rPr>
        <w:rFonts w:hint="default"/>
      </w:rPr>
    </w:lvl>
    <w:lvl w:ilvl="3" w:tplc="3F40F894">
      <w:numFmt w:val="bullet"/>
      <w:lvlText w:val="•"/>
      <w:lvlJc w:val="left"/>
      <w:pPr>
        <w:ind w:left="3918" w:hanging="101"/>
      </w:pPr>
      <w:rPr>
        <w:rFonts w:hint="default"/>
      </w:rPr>
    </w:lvl>
    <w:lvl w:ilvl="4" w:tplc="105CF1B6">
      <w:numFmt w:val="bullet"/>
      <w:lvlText w:val="•"/>
      <w:lvlJc w:val="left"/>
      <w:pPr>
        <w:ind w:left="5064" w:hanging="101"/>
      </w:pPr>
      <w:rPr>
        <w:rFonts w:hint="default"/>
      </w:rPr>
    </w:lvl>
    <w:lvl w:ilvl="5" w:tplc="7A7AFF2C">
      <w:numFmt w:val="bullet"/>
      <w:lvlText w:val="•"/>
      <w:lvlJc w:val="left"/>
      <w:pPr>
        <w:ind w:left="6210" w:hanging="101"/>
      </w:pPr>
      <w:rPr>
        <w:rFonts w:hint="default"/>
      </w:rPr>
    </w:lvl>
    <w:lvl w:ilvl="6" w:tplc="05587DC6">
      <w:numFmt w:val="bullet"/>
      <w:lvlText w:val="•"/>
      <w:lvlJc w:val="left"/>
      <w:pPr>
        <w:ind w:left="7356" w:hanging="101"/>
      </w:pPr>
      <w:rPr>
        <w:rFonts w:hint="default"/>
      </w:rPr>
    </w:lvl>
    <w:lvl w:ilvl="7" w:tplc="B9186DA2">
      <w:numFmt w:val="bullet"/>
      <w:lvlText w:val="•"/>
      <w:lvlJc w:val="left"/>
      <w:pPr>
        <w:ind w:left="8502" w:hanging="101"/>
      </w:pPr>
      <w:rPr>
        <w:rFonts w:hint="default"/>
      </w:rPr>
    </w:lvl>
    <w:lvl w:ilvl="8" w:tplc="45EE1A12">
      <w:numFmt w:val="bullet"/>
      <w:lvlText w:val="•"/>
      <w:lvlJc w:val="left"/>
      <w:pPr>
        <w:ind w:left="9648" w:hanging="10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78"/>
    <w:rsid w:val="00003E65"/>
    <w:rsid w:val="00006ADD"/>
    <w:rsid w:val="00031E70"/>
    <w:rsid w:val="00037584"/>
    <w:rsid w:val="0004681D"/>
    <w:rsid w:val="00062658"/>
    <w:rsid w:val="00065C01"/>
    <w:rsid w:val="00092C30"/>
    <w:rsid w:val="000A01F4"/>
    <w:rsid w:val="000B2107"/>
    <w:rsid w:val="000E0DFF"/>
    <w:rsid w:val="000E0F1A"/>
    <w:rsid w:val="000F71A1"/>
    <w:rsid w:val="001131C8"/>
    <w:rsid w:val="00145227"/>
    <w:rsid w:val="00186D78"/>
    <w:rsid w:val="001A5B7F"/>
    <w:rsid w:val="001B6255"/>
    <w:rsid w:val="001B7FB2"/>
    <w:rsid w:val="001D0071"/>
    <w:rsid w:val="001F7506"/>
    <w:rsid w:val="0021598E"/>
    <w:rsid w:val="00242E70"/>
    <w:rsid w:val="00252DF8"/>
    <w:rsid w:val="00294CE9"/>
    <w:rsid w:val="002A779F"/>
    <w:rsid w:val="002B4CE4"/>
    <w:rsid w:val="002C55C1"/>
    <w:rsid w:val="002F2596"/>
    <w:rsid w:val="00303F90"/>
    <w:rsid w:val="00310199"/>
    <w:rsid w:val="003237A4"/>
    <w:rsid w:val="00323ABE"/>
    <w:rsid w:val="00332B62"/>
    <w:rsid w:val="00350DA6"/>
    <w:rsid w:val="003535D0"/>
    <w:rsid w:val="0035449F"/>
    <w:rsid w:val="003836EE"/>
    <w:rsid w:val="003C4CCD"/>
    <w:rsid w:val="003E1035"/>
    <w:rsid w:val="003F340E"/>
    <w:rsid w:val="004129C4"/>
    <w:rsid w:val="00413B98"/>
    <w:rsid w:val="004158F8"/>
    <w:rsid w:val="00430454"/>
    <w:rsid w:val="004433EE"/>
    <w:rsid w:val="00447BB9"/>
    <w:rsid w:val="00472165"/>
    <w:rsid w:val="004755B5"/>
    <w:rsid w:val="004A2DBA"/>
    <w:rsid w:val="004C3AF0"/>
    <w:rsid w:val="004C542A"/>
    <w:rsid w:val="004C6538"/>
    <w:rsid w:val="004D0E29"/>
    <w:rsid w:val="004F016A"/>
    <w:rsid w:val="00505A13"/>
    <w:rsid w:val="005314D4"/>
    <w:rsid w:val="00533878"/>
    <w:rsid w:val="005411C3"/>
    <w:rsid w:val="00544E88"/>
    <w:rsid w:val="00563C5E"/>
    <w:rsid w:val="005B3DC4"/>
    <w:rsid w:val="005C110D"/>
    <w:rsid w:val="005F1E7B"/>
    <w:rsid w:val="005F7528"/>
    <w:rsid w:val="006107A3"/>
    <w:rsid w:val="00645126"/>
    <w:rsid w:val="00645E10"/>
    <w:rsid w:val="00670BAB"/>
    <w:rsid w:val="00684CED"/>
    <w:rsid w:val="00693249"/>
    <w:rsid w:val="006D5CBC"/>
    <w:rsid w:val="006F1E20"/>
    <w:rsid w:val="006F3617"/>
    <w:rsid w:val="00705288"/>
    <w:rsid w:val="0071327D"/>
    <w:rsid w:val="0075271E"/>
    <w:rsid w:val="00754F4F"/>
    <w:rsid w:val="00761FBD"/>
    <w:rsid w:val="0076471F"/>
    <w:rsid w:val="00766C5D"/>
    <w:rsid w:val="0078231C"/>
    <w:rsid w:val="008013D6"/>
    <w:rsid w:val="00802246"/>
    <w:rsid w:val="00805132"/>
    <w:rsid w:val="00844C48"/>
    <w:rsid w:val="008512D2"/>
    <w:rsid w:val="00852E37"/>
    <w:rsid w:val="00864584"/>
    <w:rsid w:val="008B5547"/>
    <w:rsid w:val="008D0FC1"/>
    <w:rsid w:val="008D434D"/>
    <w:rsid w:val="008D6BDC"/>
    <w:rsid w:val="00903CED"/>
    <w:rsid w:val="0095403A"/>
    <w:rsid w:val="0095584B"/>
    <w:rsid w:val="009748ED"/>
    <w:rsid w:val="00985F6A"/>
    <w:rsid w:val="00987609"/>
    <w:rsid w:val="00993BDC"/>
    <w:rsid w:val="009A27D0"/>
    <w:rsid w:val="009A3A7C"/>
    <w:rsid w:val="009A7F01"/>
    <w:rsid w:val="009C02CE"/>
    <w:rsid w:val="009D3715"/>
    <w:rsid w:val="009E14AE"/>
    <w:rsid w:val="009E63FA"/>
    <w:rsid w:val="00A06085"/>
    <w:rsid w:val="00A15919"/>
    <w:rsid w:val="00A27E4B"/>
    <w:rsid w:val="00A6699F"/>
    <w:rsid w:val="00A70CD4"/>
    <w:rsid w:val="00A80718"/>
    <w:rsid w:val="00A86F60"/>
    <w:rsid w:val="00A91588"/>
    <w:rsid w:val="00AA0DA3"/>
    <w:rsid w:val="00AA245C"/>
    <w:rsid w:val="00AB0345"/>
    <w:rsid w:val="00AE0C83"/>
    <w:rsid w:val="00AE4250"/>
    <w:rsid w:val="00AF29DD"/>
    <w:rsid w:val="00AF3ED0"/>
    <w:rsid w:val="00AF64E7"/>
    <w:rsid w:val="00B22AB1"/>
    <w:rsid w:val="00B5644F"/>
    <w:rsid w:val="00B66B58"/>
    <w:rsid w:val="00B77424"/>
    <w:rsid w:val="00B8778E"/>
    <w:rsid w:val="00BA436C"/>
    <w:rsid w:val="00BB10D5"/>
    <w:rsid w:val="00BD0FA2"/>
    <w:rsid w:val="00BD14DE"/>
    <w:rsid w:val="00BD2379"/>
    <w:rsid w:val="00BE54D3"/>
    <w:rsid w:val="00BE6F3B"/>
    <w:rsid w:val="00C02A85"/>
    <w:rsid w:val="00C059B4"/>
    <w:rsid w:val="00C35D06"/>
    <w:rsid w:val="00C36CB4"/>
    <w:rsid w:val="00C4255A"/>
    <w:rsid w:val="00C70B19"/>
    <w:rsid w:val="00CC7862"/>
    <w:rsid w:val="00CD04D7"/>
    <w:rsid w:val="00CD5C8F"/>
    <w:rsid w:val="00CE786D"/>
    <w:rsid w:val="00D0682F"/>
    <w:rsid w:val="00D4669B"/>
    <w:rsid w:val="00D95799"/>
    <w:rsid w:val="00DB4B67"/>
    <w:rsid w:val="00DB6C8C"/>
    <w:rsid w:val="00DD6D66"/>
    <w:rsid w:val="00DD729B"/>
    <w:rsid w:val="00DE2F84"/>
    <w:rsid w:val="00DE51F6"/>
    <w:rsid w:val="00DF5CC3"/>
    <w:rsid w:val="00E340AE"/>
    <w:rsid w:val="00E61B54"/>
    <w:rsid w:val="00EA097E"/>
    <w:rsid w:val="00EC55FC"/>
    <w:rsid w:val="00EF2F4E"/>
    <w:rsid w:val="00EF5EF1"/>
    <w:rsid w:val="00F04607"/>
    <w:rsid w:val="00F33034"/>
    <w:rsid w:val="00F5590C"/>
    <w:rsid w:val="00F63D42"/>
    <w:rsid w:val="00F770CC"/>
    <w:rsid w:val="00FB21A9"/>
    <w:rsid w:val="00FC0712"/>
    <w:rsid w:val="00FC6DD1"/>
    <w:rsid w:val="00FC6F60"/>
    <w:rsid w:val="00FE0586"/>
    <w:rsid w:val="00FE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1E62AE"/>
  <w15:docId w15:val="{8F9CAF63-4295-4A9A-9550-C0084AF0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F90"/>
  </w:style>
  <w:style w:type="paragraph" w:styleId="Heading2">
    <w:name w:val="heading 2"/>
    <w:basedOn w:val="Normal"/>
    <w:link w:val="Heading2Char"/>
    <w:uiPriority w:val="1"/>
    <w:qFormat/>
    <w:rsid w:val="004158F8"/>
    <w:pPr>
      <w:widowControl w:val="0"/>
      <w:autoSpaceDE w:val="0"/>
      <w:autoSpaceDN w:val="0"/>
      <w:spacing w:after="0" w:line="240" w:lineRule="auto"/>
      <w:ind w:left="217"/>
      <w:outlineLvl w:val="1"/>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3878"/>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1"/>
    <w:qFormat/>
    <w:rsid w:val="009748ED"/>
    <w:pPr>
      <w:widowControl w:val="0"/>
      <w:autoSpaceDE w:val="0"/>
      <w:autoSpaceDN w:val="0"/>
      <w:spacing w:before="2" w:after="0" w:line="240" w:lineRule="auto"/>
      <w:ind w:left="489" w:hanging="101"/>
    </w:pPr>
    <w:rPr>
      <w:rFonts w:ascii="Arial" w:eastAsia="Arial" w:hAnsi="Arial" w:cs="Arial"/>
    </w:rPr>
  </w:style>
  <w:style w:type="character" w:customStyle="1" w:styleId="Heading2Char">
    <w:name w:val="Heading 2 Char"/>
    <w:basedOn w:val="DefaultParagraphFont"/>
    <w:link w:val="Heading2"/>
    <w:uiPriority w:val="1"/>
    <w:rsid w:val="004158F8"/>
    <w:rPr>
      <w:rFonts w:ascii="Calibri" w:eastAsia="Calibri" w:hAnsi="Calibri" w:cs="Calibri"/>
      <w:b/>
      <w:bCs/>
      <w:sz w:val="20"/>
      <w:szCs w:val="20"/>
    </w:rPr>
  </w:style>
  <w:style w:type="paragraph" w:styleId="BodyText">
    <w:name w:val="Body Text"/>
    <w:basedOn w:val="Normal"/>
    <w:link w:val="BodyTextChar"/>
    <w:uiPriority w:val="1"/>
    <w:qFormat/>
    <w:rsid w:val="004158F8"/>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4158F8"/>
    <w:rPr>
      <w:rFonts w:ascii="Arial" w:eastAsia="Arial" w:hAnsi="Arial" w:cs="Arial"/>
      <w:sz w:val="12"/>
      <w:szCs w:val="12"/>
    </w:rPr>
  </w:style>
  <w:style w:type="character" w:styleId="Hyperlink">
    <w:name w:val="Hyperlink"/>
    <w:basedOn w:val="DefaultParagraphFont"/>
    <w:uiPriority w:val="99"/>
    <w:unhideWhenUsed/>
    <w:rsid w:val="004158F8"/>
    <w:rPr>
      <w:color w:val="0563C1" w:themeColor="hyperlink"/>
      <w:u w:val="single"/>
    </w:rPr>
  </w:style>
  <w:style w:type="paragraph" w:styleId="BalloonText">
    <w:name w:val="Balloon Text"/>
    <w:basedOn w:val="Normal"/>
    <w:link w:val="BalloonTextChar"/>
    <w:uiPriority w:val="99"/>
    <w:semiHidden/>
    <w:unhideWhenUsed/>
    <w:rsid w:val="000F7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A1"/>
    <w:rPr>
      <w:rFonts w:ascii="Segoe UI" w:hAnsi="Segoe UI" w:cs="Segoe UI"/>
      <w:sz w:val="18"/>
      <w:szCs w:val="18"/>
    </w:rPr>
  </w:style>
  <w:style w:type="paragraph" w:customStyle="1" w:styleId="sc-bodytext1">
    <w:name w:val="sc-bodytext1"/>
    <w:basedOn w:val="Normal"/>
    <w:rsid w:val="001131C8"/>
    <w:pPr>
      <w:shd w:val="clear" w:color="auto" w:fill="FFFFFF"/>
      <w:spacing w:before="210" w:after="100" w:afterAutospacing="1" w:line="240" w:lineRule="auto"/>
    </w:pPr>
    <w:rPr>
      <w:rFonts w:ascii="Verdana" w:eastAsia="Times New Roman" w:hAnsi="Verdana" w:cs="Times New Roman"/>
      <w:sz w:val="18"/>
      <w:szCs w:val="18"/>
    </w:rPr>
  </w:style>
  <w:style w:type="paragraph" w:styleId="Header">
    <w:name w:val="header"/>
    <w:basedOn w:val="Normal"/>
    <w:link w:val="HeaderChar"/>
    <w:uiPriority w:val="99"/>
    <w:unhideWhenUsed/>
    <w:rsid w:val="0098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609"/>
  </w:style>
  <w:style w:type="paragraph" w:styleId="Footer">
    <w:name w:val="footer"/>
    <w:basedOn w:val="Normal"/>
    <w:link w:val="FooterChar"/>
    <w:uiPriority w:val="99"/>
    <w:unhideWhenUsed/>
    <w:rsid w:val="00987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609"/>
  </w:style>
  <w:style w:type="paragraph" w:styleId="NormalWeb">
    <w:name w:val="Normal (Web)"/>
    <w:basedOn w:val="Normal"/>
    <w:uiPriority w:val="99"/>
    <w:unhideWhenUsed/>
    <w:rsid w:val="00F55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65C01"/>
    <w:rPr>
      <w:color w:val="605E5C"/>
      <w:shd w:val="clear" w:color="auto" w:fill="E1DFDD"/>
    </w:rPr>
  </w:style>
  <w:style w:type="character" w:styleId="FollowedHyperlink">
    <w:name w:val="FollowedHyperlink"/>
    <w:basedOn w:val="DefaultParagraphFont"/>
    <w:uiPriority w:val="99"/>
    <w:semiHidden/>
    <w:unhideWhenUsed/>
    <w:rsid w:val="00FC6DD1"/>
    <w:rPr>
      <w:color w:val="954F72" w:themeColor="followedHyperlink"/>
      <w:u w:val="single"/>
    </w:rPr>
  </w:style>
  <w:style w:type="character" w:styleId="UnresolvedMention">
    <w:name w:val="Unresolved Mention"/>
    <w:basedOn w:val="DefaultParagraphFont"/>
    <w:uiPriority w:val="99"/>
    <w:semiHidden/>
    <w:unhideWhenUsed/>
    <w:rsid w:val="00801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8802">
      <w:bodyDiv w:val="1"/>
      <w:marLeft w:val="0"/>
      <w:marRight w:val="0"/>
      <w:marTop w:val="0"/>
      <w:marBottom w:val="0"/>
      <w:divBdr>
        <w:top w:val="none" w:sz="0" w:space="0" w:color="auto"/>
        <w:left w:val="none" w:sz="0" w:space="0" w:color="auto"/>
        <w:bottom w:val="none" w:sz="0" w:space="0" w:color="auto"/>
        <w:right w:val="none" w:sz="0" w:space="0" w:color="auto"/>
      </w:divBdr>
    </w:div>
    <w:div w:id="877550169">
      <w:bodyDiv w:val="1"/>
      <w:marLeft w:val="0"/>
      <w:marRight w:val="0"/>
      <w:marTop w:val="0"/>
      <w:marBottom w:val="0"/>
      <w:divBdr>
        <w:top w:val="none" w:sz="0" w:space="0" w:color="auto"/>
        <w:left w:val="none" w:sz="0" w:space="0" w:color="auto"/>
        <w:bottom w:val="none" w:sz="0" w:space="0" w:color="auto"/>
        <w:right w:val="none" w:sz="0" w:space="0" w:color="auto"/>
      </w:divBdr>
    </w:div>
    <w:div w:id="1068652320">
      <w:bodyDiv w:val="1"/>
      <w:marLeft w:val="0"/>
      <w:marRight w:val="0"/>
      <w:marTop w:val="0"/>
      <w:marBottom w:val="0"/>
      <w:divBdr>
        <w:top w:val="none" w:sz="0" w:space="0" w:color="auto"/>
        <w:left w:val="none" w:sz="0" w:space="0" w:color="auto"/>
        <w:bottom w:val="none" w:sz="0" w:space="0" w:color="auto"/>
        <w:right w:val="none" w:sz="0" w:space="0" w:color="auto"/>
      </w:divBdr>
      <w:divsChild>
        <w:div w:id="635063430">
          <w:marLeft w:val="0"/>
          <w:marRight w:val="0"/>
          <w:marTop w:val="0"/>
          <w:marBottom w:val="0"/>
          <w:divBdr>
            <w:top w:val="none" w:sz="0" w:space="0" w:color="auto"/>
            <w:left w:val="none" w:sz="0" w:space="0" w:color="auto"/>
            <w:bottom w:val="none" w:sz="0" w:space="0" w:color="auto"/>
            <w:right w:val="none" w:sz="0" w:space="0" w:color="auto"/>
          </w:divBdr>
          <w:divsChild>
            <w:div w:id="1481725752">
              <w:marLeft w:val="0"/>
              <w:marRight w:val="0"/>
              <w:marTop w:val="0"/>
              <w:marBottom w:val="0"/>
              <w:divBdr>
                <w:top w:val="none" w:sz="0" w:space="0" w:color="auto"/>
                <w:left w:val="none" w:sz="0" w:space="0" w:color="auto"/>
                <w:bottom w:val="none" w:sz="0" w:space="0" w:color="auto"/>
                <w:right w:val="none" w:sz="0" w:space="0" w:color="auto"/>
              </w:divBdr>
              <w:divsChild>
                <w:div w:id="1164659366">
                  <w:marLeft w:val="0"/>
                  <w:marRight w:val="0"/>
                  <w:marTop w:val="0"/>
                  <w:marBottom w:val="0"/>
                  <w:divBdr>
                    <w:top w:val="none" w:sz="0" w:space="0" w:color="auto"/>
                    <w:left w:val="none" w:sz="0" w:space="0" w:color="auto"/>
                    <w:bottom w:val="none" w:sz="0" w:space="0" w:color="auto"/>
                    <w:right w:val="none" w:sz="0" w:space="0" w:color="auto"/>
                  </w:divBdr>
                  <w:divsChild>
                    <w:div w:id="15352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4686">
      <w:bodyDiv w:val="1"/>
      <w:marLeft w:val="0"/>
      <w:marRight w:val="0"/>
      <w:marTop w:val="0"/>
      <w:marBottom w:val="0"/>
      <w:divBdr>
        <w:top w:val="none" w:sz="0" w:space="0" w:color="auto"/>
        <w:left w:val="none" w:sz="0" w:space="0" w:color="auto"/>
        <w:bottom w:val="none" w:sz="0" w:space="0" w:color="auto"/>
        <w:right w:val="none" w:sz="0" w:space="0" w:color="auto"/>
      </w:divBdr>
    </w:div>
    <w:div w:id="1628471283">
      <w:bodyDiv w:val="1"/>
      <w:marLeft w:val="0"/>
      <w:marRight w:val="0"/>
      <w:marTop w:val="0"/>
      <w:marBottom w:val="0"/>
      <w:divBdr>
        <w:top w:val="none" w:sz="0" w:space="0" w:color="auto"/>
        <w:left w:val="none" w:sz="0" w:space="0" w:color="auto"/>
        <w:bottom w:val="none" w:sz="0" w:space="0" w:color="auto"/>
        <w:right w:val="none" w:sz="0" w:space="0" w:color="auto"/>
      </w:divBdr>
      <w:divsChild>
        <w:div w:id="2047754080">
          <w:marLeft w:val="0"/>
          <w:marRight w:val="0"/>
          <w:marTop w:val="0"/>
          <w:marBottom w:val="0"/>
          <w:divBdr>
            <w:top w:val="none" w:sz="0" w:space="0" w:color="auto"/>
            <w:left w:val="none" w:sz="0" w:space="0" w:color="auto"/>
            <w:bottom w:val="none" w:sz="0" w:space="0" w:color="auto"/>
            <w:right w:val="none" w:sz="0" w:space="0" w:color="auto"/>
          </w:divBdr>
          <w:divsChild>
            <w:div w:id="1934242559">
              <w:marLeft w:val="0"/>
              <w:marRight w:val="0"/>
              <w:marTop w:val="0"/>
              <w:marBottom w:val="0"/>
              <w:divBdr>
                <w:top w:val="none" w:sz="0" w:space="0" w:color="auto"/>
                <w:left w:val="none" w:sz="0" w:space="0" w:color="auto"/>
                <w:bottom w:val="none" w:sz="0" w:space="0" w:color="auto"/>
                <w:right w:val="none" w:sz="0" w:space="0" w:color="auto"/>
              </w:divBdr>
              <w:divsChild>
                <w:div w:id="1697391091">
                  <w:marLeft w:val="0"/>
                  <w:marRight w:val="0"/>
                  <w:marTop w:val="0"/>
                  <w:marBottom w:val="0"/>
                  <w:divBdr>
                    <w:top w:val="none" w:sz="0" w:space="0" w:color="auto"/>
                    <w:left w:val="none" w:sz="0" w:space="0" w:color="auto"/>
                    <w:bottom w:val="none" w:sz="0" w:space="0" w:color="auto"/>
                    <w:right w:val="none" w:sz="0" w:space="0" w:color="auto"/>
                  </w:divBdr>
                  <w:divsChild>
                    <w:div w:id="6381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5974">
      <w:bodyDiv w:val="1"/>
      <w:marLeft w:val="0"/>
      <w:marRight w:val="0"/>
      <w:marTop w:val="0"/>
      <w:marBottom w:val="0"/>
      <w:divBdr>
        <w:top w:val="none" w:sz="0" w:space="0" w:color="auto"/>
        <w:left w:val="none" w:sz="0" w:space="0" w:color="auto"/>
        <w:bottom w:val="none" w:sz="0" w:space="0" w:color="auto"/>
        <w:right w:val="none" w:sz="0" w:space="0" w:color="auto"/>
      </w:divBdr>
    </w:div>
    <w:div w:id="19899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dcccd.edu/catalog/GeneralInfo/AdmissAssessAdvEnroll/tsi.cfm?loc=econ&amp;amp;requirements" TargetMode="External"/><Relationship Id="rId18" Type="http://schemas.openxmlformats.org/officeDocument/2006/relationships/hyperlink" Target="https://www.bls.gov/oes/current/oes312011.htm" TargetMode="External"/><Relationship Id="rId26" Type="http://schemas.openxmlformats.org/officeDocument/2006/relationships/hyperlink" Target="https://uthealth.prod.acquia-sites.com/health-professions/programs/doctor-occupational-therapy" TargetMode="External"/><Relationship Id="rId3" Type="http://schemas.openxmlformats.org/officeDocument/2006/relationships/settings" Target="settings.xml"/><Relationship Id="rId21" Type="http://schemas.openxmlformats.org/officeDocument/2006/relationships/hyperlink" Target="https://www.laredo.edu/cms/CPS/" TargetMode="External"/><Relationship Id="rId34" Type="http://schemas.openxmlformats.org/officeDocument/2006/relationships/theme" Target="theme/theme1.xml"/><Relationship Id="rId7" Type="http://schemas.openxmlformats.org/officeDocument/2006/relationships/hyperlink" Target="https://www.laredo.edu/cms/ota/" TargetMode="External"/><Relationship Id="rId12" Type="http://schemas.openxmlformats.org/officeDocument/2006/relationships/hyperlink" Target="http://www.ntxccc.org/pathways" TargetMode="External"/><Relationship Id="rId17" Type="http://schemas.openxmlformats.org/officeDocument/2006/relationships/hyperlink" Target="https://www.bls.gov/oes/current/oes312011.htm" TargetMode="External"/><Relationship Id="rId25" Type="http://schemas.openxmlformats.org/officeDocument/2006/relationships/hyperlink" Target="https://www.utmb.edu/shp/occt/ot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tot.texas.gov" TargetMode="External"/><Relationship Id="rId20" Type="http://schemas.openxmlformats.org/officeDocument/2006/relationships/hyperlink" Target="https://www.onetonline.org/" TargetMode="External"/><Relationship Id="rId29" Type="http://schemas.openxmlformats.org/officeDocument/2006/relationships/hyperlink" Target="https://www.laredo.edu/cms/LCC/Instruction/Divisions/BASORGL/BASORG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redo.edu/pathways" TargetMode="External"/><Relationship Id="rId24" Type="http://schemas.openxmlformats.org/officeDocument/2006/relationships/hyperlink" Target="https://www.baylor.edu/ot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1.dcccd.edu/catalog/GeneralInfo/AdmissAssessAdvEnroll/esol.cfm?loc=econ" TargetMode="External"/><Relationship Id="rId23" Type="http://schemas.openxmlformats.org/officeDocument/2006/relationships/hyperlink" Target="https://laredo.emsicc.com/programs/occupational-therapy-assistant-associate-of-applied-science/226134?region=Greater%20Laredo%20Region&amp;radius=100%20miles" TargetMode="External"/><Relationship Id="rId28" Type="http://schemas.openxmlformats.org/officeDocument/2006/relationships/hyperlink" Target="https://www.uttyler.edu/hkdept/graduate/master-of-occupational-therapy.php" TargetMode="External"/><Relationship Id="rId10" Type="http://schemas.openxmlformats.org/officeDocument/2006/relationships/hyperlink" Target="http://www.laredo.edu/cms/LCC/Instruction/Divisions/Health_Sciences/Occupational_Therapy_Assistant/Degree_Plan/" TargetMode="External"/><Relationship Id="rId19" Type="http://schemas.openxmlformats.org/officeDocument/2006/relationships/hyperlink" Target="https://www.bls.gov/oes/current/oes312011.htm" TargetMode="External"/><Relationship Id="rId31" Type="http://schemas.openxmlformats.org/officeDocument/2006/relationships/hyperlink" Target="https://www.laredo.edu/cms/T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1.dcccd.edu/catalog/GeneralInfo/AdmissAssessAdvEnroll/tsi.cfm?loc=econ&amp;amp;requirements" TargetMode="External"/><Relationship Id="rId22" Type="http://schemas.openxmlformats.org/officeDocument/2006/relationships/hyperlink" Target="http://www.laredo.edu/cms/LCC/Student_Services/Student_Success_Center/Student_Success_Center_2018/Academic_Advising/WP2018_-_Transfer_Resources/" TargetMode="External"/><Relationship Id="rId27" Type="http://schemas.openxmlformats.org/officeDocument/2006/relationships/hyperlink" Target="https://www.utrgv.edu/ot/index.htm" TargetMode="External"/><Relationship Id="rId30" Type="http://schemas.openxmlformats.org/officeDocument/2006/relationships/hyperlink" Target="https://future.utsa.edu/explore/laredo/" TargetMode="External"/><Relationship Id="rId8" Type="http://schemas.openxmlformats.org/officeDocument/2006/relationships/hyperlink" Target="https://www.laredo.edu/cms/LCC/Instruction/Divisions/Health_Sciences/Occupational_Therapy_Assistant/Contact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Laredo Community College</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Lopez</dc:creator>
  <cp:keywords/>
  <dc:description/>
  <cp:lastModifiedBy>Lorinda Harris</cp:lastModifiedBy>
  <cp:revision>10</cp:revision>
  <cp:lastPrinted>2020-02-21T17:35:00Z</cp:lastPrinted>
  <dcterms:created xsi:type="dcterms:W3CDTF">2022-06-08T14:12:00Z</dcterms:created>
  <dcterms:modified xsi:type="dcterms:W3CDTF">2022-06-27T14:34:00Z</dcterms:modified>
</cp:coreProperties>
</file>